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22" w:rsidRPr="00EB588A" w:rsidRDefault="005C3622" w:rsidP="00974007">
      <w:pPr>
        <w:spacing w:after="0" w:line="240" w:lineRule="auto"/>
        <w:jc w:val="center"/>
        <w:rPr>
          <w:rFonts w:ascii="Times New Roman" w:hAnsi="Times New Roman"/>
          <w:b/>
          <w:caps/>
          <w:sz w:val="20"/>
          <w:szCs w:val="20"/>
          <w:lang w:val="en-US"/>
        </w:rPr>
      </w:pPr>
      <w:bookmarkStart w:id="0" w:name="_GoBack"/>
      <w:bookmarkEnd w:id="0"/>
      <w:r w:rsidRPr="00EB588A">
        <w:rPr>
          <w:rFonts w:ascii="Times New Roman" w:hAnsi="Times New Roman"/>
          <w:b/>
          <w:caps/>
          <w:sz w:val="20"/>
          <w:szCs w:val="20"/>
          <w:lang w:val="uk-UA"/>
        </w:rPr>
        <w:t xml:space="preserve">Договір № </w:t>
      </w:r>
      <w:r w:rsidR="00EB588A">
        <w:rPr>
          <w:rFonts w:ascii="Times New Roman" w:hAnsi="Times New Roman"/>
          <w:b/>
          <w:caps/>
          <w:sz w:val="20"/>
          <w:szCs w:val="20"/>
          <w:lang w:val="en-US"/>
        </w:rPr>
        <w:t>__</w:t>
      </w:r>
    </w:p>
    <w:p w:rsidR="009756D4" w:rsidRPr="00EB588A" w:rsidRDefault="009756D4" w:rsidP="009756D4">
      <w:pPr>
        <w:spacing w:after="0" w:line="240" w:lineRule="auto"/>
        <w:jc w:val="center"/>
        <w:rPr>
          <w:rFonts w:ascii="Times New Roman" w:hAnsi="Times New Roman"/>
          <w:sz w:val="20"/>
          <w:szCs w:val="20"/>
          <w:lang w:val="uk-UA"/>
        </w:rPr>
      </w:pPr>
      <w:r w:rsidRPr="00EB588A">
        <w:rPr>
          <w:rStyle w:val="Emphasis"/>
          <w:rFonts w:ascii="Times New Roman" w:hAnsi="Times New Roman"/>
          <w:b/>
          <w:bCs/>
          <w:i w:val="0"/>
          <w:iCs w:val="0"/>
          <w:color w:val="000000"/>
          <w:sz w:val="20"/>
          <w:szCs w:val="20"/>
          <w:shd w:val="clear" w:color="auto" w:fill="FFFFFF"/>
          <w:lang w:val="uk-UA"/>
        </w:rPr>
        <w:t xml:space="preserve">ПРО БЛАГОДІЙНУ </w:t>
      </w:r>
      <w:r w:rsidR="00124D33" w:rsidRPr="00EB588A">
        <w:rPr>
          <w:rStyle w:val="Emphasis"/>
          <w:rFonts w:ascii="Times New Roman" w:hAnsi="Times New Roman"/>
          <w:b/>
          <w:bCs/>
          <w:i w:val="0"/>
          <w:iCs w:val="0"/>
          <w:color w:val="000000"/>
          <w:sz w:val="20"/>
          <w:szCs w:val="20"/>
          <w:shd w:val="clear" w:color="auto" w:fill="FFFFFF"/>
          <w:lang w:val="uk-UA"/>
        </w:rPr>
        <w:t>ПОЖЕРТВУ</w:t>
      </w:r>
    </w:p>
    <w:p w:rsidR="009756D4" w:rsidRPr="00EB588A" w:rsidRDefault="009756D4" w:rsidP="00C55EBF">
      <w:pPr>
        <w:spacing w:after="0" w:line="240" w:lineRule="auto"/>
        <w:rPr>
          <w:rFonts w:ascii="Times New Roman" w:hAnsi="Times New Roman"/>
          <w:sz w:val="20"/>
          <w:szCs w:val="20"/>
          <w:lang w:val="uk-UA"/>
        </w:rPr>
      </w:pPr>
    </w:p>
    <w:p w:rsidR="005C3622" w:rsidRPr="00EB588A" w:rsidRDefault="00124D33" w:rsidP="00C55EBF">
      <w:pPr>
        <w:spacing w:after="0" w:line="240" w:lineRule="auto"/>
        <w:rPr>
          <w:rFonts w:ascii="Times New Roman" w:hAnsi="Times New Roman"/>
          <w:sz w:val="20"/>
          <w:szCs w:val="20"/>
          <w:lang w:val="uk-UA"/>
        </w:rPr>
      </w:pPr>
      <w:r w:rsidRPr="00EB588A">
        <w:rPr>
          <w:rFonts w:ascii="Times New Roman" w:hAnsi="Times New Roman"/>
          <w:sz w:val="20"/>
          <w:szCs w:val="20"/>
          <w:lang w:val="uk-UA"/>
        </w:rPr>
        <w:t xml:space="preserve">                    м. Київ</w:t>
      </w:r>
      <w:r w:rsidRPr="00EB588A">
        <w:rPr>
          <w:rFonts w:ascii="Times New Roman" w:hAnsi="Times New Roman"/>
          <w:sz w:val="20"/>
          <w:szCs w:val="20"/>
          <w:lang w:val="uk-UA"/>
        </w:rPr>
        <w:tab/>
      </w:r>
      <w:r w:rsidRPr="00EB588A">
        <w:rPr>
          <w:rFonts w:ascii="Times New Roman" w:hAnsi="Times New Roman"/>
          <w:sz w:val="20"/>
          <w:szCs w:val="20"/>
          <w:lang w:val="uk-UA"/>
        </w:rPr>
        <w:tab/>
      </w:r>
      <w:r w:rsidR="005C3622" w:rsidRPr="00EB588A">
        <w:rPr>
          <w:rFonts w:ascii="Times New Roman" w:hAnsi="Times New Roman"/>
          <w:sz w:val="20"/>
          <w:szCs w:val="20"/>
          <w:lang w:val="uk-UA"/>
        </w:rPr>
        <w:tab/>
      </w:r>
      <w:r w:rsidR="005C3622" w:rsidRPr="00EB588A">
        <w:rPr>
          <w:rFonts w:ascii="Times New Roman" w:hAnsi="Times New Roman"/>
          <w:sz w:val="20"/>
          <w:szCs w:val="20"/>
          <w:lang w:val="uk-UA"/>
        </w:rPr>
        <w:tab/>
      </w:r>
      <w:r w:rsidR="005C3622" w:rsidRPr="00EB588A">
        <w:rPr>
          <w:rFonts w:ascii="Times New Roman" w:hAnsi="Times New Roman"/>
          <w:sz w:val="20"/>
          <w:szCs w:val="20"/>
          <w:lang w:val="uk-UA"/>
        </w:rPr>
        <w:tab/>
      </w:r>
      <w:r w:rsidR="005C3622" w:rsidRPr="00EB588A">
        <w:rPr>
          <w:rFonts w:ascii="Times New Roman" w:hAnsi="Times New Roman"/>
          <w:sz w:val="20"/>
          <w:szCs w:val="20"/>
          <w:lang w:val="uk-UA"/>
        </w:rPr>
        <w:tab/>
      </w:r>
      <w:r w:rsidRPr="00EB588A">
        <w:rPr>
          <w:rFonts w:ascii="Times New Roman" w:hAnsi="Times New Roman"/>
          <w:sz w:val="20"/>
          <w:szCs w:val="20"/>
          <w:lang w:val="uk-UA"/>
        </w:rPr>
        <w:t xml:space="preserve">   </w:t>
      </w:r>
      <w:r w:rsidR="005C3622" w:rsidRPr="00EB588A">
        <w:rPr>
          <w:rFonts w:ascii="Times New Roman" w:hAnsi="Times New Roman"/>
          <w:sz w:val="20"/>
          <w:szCs w:val="20"/>
          <w:lang w:val="uk-UA"/>
        </w:rPr>
        <w:t>«</w:t>
      </w:r>
      <w:r w:rsidR="00EB588A">
        <w:rPr>
          <w:rFonts w:ascii="Times New Roman" w:hAnsi="Times New Roman"/>
          <w:sz w:val="20"/>
          <w:szCs w:val="20"/>
          <w:lang w:val="uk-UA"/>
        </w:rPr>
        <w:t>__</w:t>
      </w:r>
      <w:r w:rsidR="005C3622" w:rsidRPr="00EB588A">
        <w:rPr>
          <w:rFonts w:ascii="Times New Roman" w:hAnsi="Times New Roman"/>
          <w:sz w:val="20"/>
          <w:szCs w:val="20"/>
          <w:lang w:val="uk-UA"/>
        </w:rPr>
        <w:t xml:space="preserve">» </w:t>
      </w:r>
      <w:r w:rsidR="00EB588A">
        <w:rPr>
          <w:rFonts w:ascii="Times New Roman" w:hAnsi="Times New Roman"/>
          <w:sz w:val="20"/>
          <w:szCs w:val="20"/>
          <w:lang w:val="en-US"/>
        </w:rPr>
        <w:t xml:space="preserve">____ </w:t>
      </w:r>
      <w:r w:rsidR="006C1F91" w:rsidRPr="00EB588A">
        <w:rPr>
          <w:rFonts w:ascii="Times New Roman" w:hAnsi="Times New Roman"/>
          <w:sz w:val="20"/>
          <w:szCs w:val="20"/>
          <w:lang w:val="uk-UA"/>
        </w:rPr>
        <w:t>201</w:t>
      </w:r>
      <w:r w:rsidR="00EB588A">
        <w:rPr>
          <w:rFonts w:ascii="Times New Roman" w:hAnsi="Times New Roman"/>
          <w:sz w:val="20"/>
          <w:szCs w:val="20"/>
          <w:lang w:val="en-US"/>
        </w:rPr>
        <w:t>8</w:t>
      </w:r>
      <w:r w:rsidR="005C3622" w:rsidRPr="00EB588A">
        <w:rPr>
          <w:rFonts w:ascii="Times New Roman" w:hAnsi="Times New Roman"/>
          <w:sz w:val="20"/>
          <w:szCs w:val="20"/>
          <w:lang w:val="uk-UA"/>
        </w:rPr>
        <w:t xml:space="preserve"> р.</w:t>
      </w:r>
    </w:p>
    <w:p w:rsidR="005C3622" w:rsidRPr="00EB588A" w:rsidRDefault="005C3622" w:rsidP="00C55EBF">
      <w:pPr>
        <w:autoSpaceDE w:val="0"/>
        <w:autoSpaceDN w:val="0"/>
        <w:adjustRightInd w:val="0"/>
        <w:spacing w:after="0" w:line="240" w:lineRule="auto"/>
        <w:jc w:val="both"/>
        <w:rPr>
          <w:rFonts w:ascii="Times New Roman" w:hAnsi="Times New Roman"/>
          <w:sz w:val="20"/>
          <w:szCs w:val="20"/>
        </w:rPr>
      </w:pPr>
    </w:p>
    <w:p w:rsidR="00CD769E" w:rsidRPr="00EB588A" w:rsidRDefault="00CD769E" w:rsidP="00C55EBF">
      <w:pPr>
        <w:autoSpaceDE w:val="0"/>
        <w:autoSpaceDN w:val="0"/>
        <w:adjustRightInd w:val="0"/>
        <w:spacing w:after="0" w:line="240" w:lineRule="auto"/>
        <w:jc w:val="both"/>
        <w:rPr>
          <w:rFonts w:ascii="Times New Roman" w:hAnsi="Times New Roman"/>
          <w:sz w:val="20"/>
          <w:szCs w:val="20"/>
          <w:lang w:val="uk-UA"/>
        </w:rPr>
      </w:pPr>
    </w:p>
    <w:p w:rsidR="005C3622" w:rsidRPr="00EB588A" w:rsidRDefault="00EB588A" w:rsidP="00C108E5">
      <w:pPr>
        <w:autoSpaceDE w:val="0"/>
        <w:autoSpaceDN w:val="0"/>
        <w:adjustRightInd w:val="0"/>
        <w:spacing w:after="0" w:line="240" w:lineRule="auto"/>
        <w:ind w:right="-279"/>
        <w:jc w:val="both"/>
        <w:rPr>
          <w:rFonts w:ascii="Times New Roman" w:hAnsi="Times New Roman"/>
          <w:sz w:val="20"/>
          <w:szCs w:val="20"/>
          <w:lang w:val="uk-UA"/>
        </w:rPr>
      </w:pPr>
      <w:r w:rsidRPr="00EB588A">
        <w:rPr>
          <w:rFonts w:ascii="Times New Roman" w:hAnsi="Times New Roman"/>
          <w:b/>
          <w:sz w:val="20"/>
          <w:szCs w:val="20"/>
        </w:rPr>
        <w:t>_____________</w:t>
      </w:r>
      <w:r w:rsidR="005C3622" w:rsidRPr="00EB588A">
        <w:rPr>
          <w:rFonts w:ascii="Times New Roman" w:hAnsi="Times New Roman"/>
          <w:sz w:val="20"/>
          <w:szCs w:val="20"/>
          <w:lang w:val="uk-UA"/>
        </w:rPr>
        <w:t xml:space="preserve">(надалі – </w:t>
      </w:r>
      <w:r w:rsidR="005C3622" w:rsidRPr="00EB588A">
        <w:rPr>
          <w:rFonts w:ascii="Times New Roman" w:hAnsi="Times New Roman"/>
          <w:b/>
          <w:sz w:val="20"/>
          <w:szCs w:val="20"/>
          <w:lang w:val="uk-UA"/>
        </w:rPr>
        <w:t>«Благодійник»</w:t>
      </w:r>
      <w:r w:rsidR="005C3622" w:rsidRPr="00EB588A">
        <w:rPr>
          <w:rFonts w:ascii="Times New Roman" w:hAnsi="Times New Roman"/>
          <w:sz w:val="20"/>
          <w:szCs w:val="20"/>
          <w:lang w:val="uk-UA"/>
        </w:rPr>
        <w:t xml:space="preserve">) </w:t>
      </w:r>
      <w:r w:rsidR="009F4E94" w:rsidRPr="00EB588A">
        <w:rPr>
          <w:rFonts w:ascii="Times New Roman" w:hAnsi="Times New Roman"/>
          <w:sz w:val="20"/>
          <w:szCs w:val="20"/>
          <w:lang w:val="uk-UA"/>
        </w:rPr>
        <w:t xml:space="preserve">в особі </w:t>
      </w:r>
      <w:r w:rsidRPr="00EB588A">
        <w:rPr>
          <w:rFonts w:ascii="Times New Roman" w:hAnsi="Times New Roman"/>
          <w:sz w:val="20"/>
          <w:szCs w:val="20"/>
        </w:rPr>
        <w:t>____</w:t>
      </w:r>
      <w:r w:rsidR="009F4E94" w:rsidRPr="00EB588A">
        <w:rPr>
          <w:rFonts w:ascii="Times New Roman" w:hAnsi="Times New Roman"/>
          <w:sz w:val="20"/>
          <w:szCs w:val="20"/>
          <w:lang w:val="uk-UA"/>
        </w:rPr>
        <w:t xml:space="preserve">, який діє на підставі </w:t>
      </w:r>
      <w:r w:rsidRPr="00EB588A">
        <w:rPr>
          <w:rFonts w:ascii="Times New Roman" w:hAnsi="Times New Roman"/>
          <w:sz w:val="20"/>
          <w:szCs w:val="20"/>
        </w:rPr>
        <w:t>_____</w:t>
      </w:r>
      <w:r w:rsidR="005C3622" w:rsidRPr="00EB588A">
        <w:rPr>
          <w:rFonts w:ascii="Times New Roman" w:hAnsi="Times New Roman"/>
          <w:sz w:val="20"/>
          <w:szCs w:val="20"/>
          <w:lang w:val="uk-UA"/>
        </w:rPr>
        <w:t>,</w:t>
      </w:r>
      <w:r w:rsidR="00A80012" w:rsidRPr="00EB588A">
        <w:rPr>
          <w:rFonts w:ascii="Times New Roman" w:hAnsi="Times New Roman"/>
          <w:sz w:val="20"/>
          <w:szCs w:val="20"/>
          <w:lang w:val="uk-UA"/>
        </w:rPr>
        <w:t xml:space="preserve"> </w:t>
      </w:r>
      <w:r w:rsidR="009F4E94" w:rsidRPr="00EB588A">
        <w:rPr>
          <w:rFonts w:ascii="Times New Roman" w:hAnsi="Times New Roman"/>
          <w:sz w:val="20"/>
          <w:szCs w:val="20"/>
          <w:lang w:val="uk-UA"/>
        </w:rPr>
        <w:t>з однієї сторони,</w:t>
      </w:r>
    </w:p>
    <w:p w:rsidR="005C3622" w:rsidRPr="00EB588A" w:rsidRDefault="005C3622" w:rsidP="00C108E5">
      <w:pPr>
        <w:autoSpaceDE w:val="0"/>
        <w:autoSpaceDN w:val="0"/>
        <w:adjustRightInd w:val="0"/>
        <w:spacing w:after="0" w:line="240" w:lineRule="auto"/>
        <w:ind w:right="-279"/>
        <w:jc w:val="both"/>
        <w:rPr>
          <w:rFonts w:ascii="Times New Roman" w:hAnsi="Times New Roman"/>
          <w:sz w:val="20"/>
          <w:szCs w:val="20"/>
          <w:lang w:val="uk-UA"/>
        </w:rPr>
      </w:pPr>
      <w:r w:rsidRPr="00EB588A">
        <w:rPr>
          <w:rFonts w:ascii="Times New Roman" w:hAnsi="Times New Roman"/>
          <w:sz w:val="20"/>
          <w:szCs w:val="20"/>
          <w:lang w:val="uk-UA"/>
        </w:rPr>
        <w:t xml:space="preserve">та </w:t>
      </w:r>
    </w:p>
    <w:p w:rsidR="005C3622" w:rsidRPr="00EB588A" w:rsidRDefault="00564E82" w:rsidP="00C108E5">
      <w:pPr>
        <w:spacing w:after="0" w:line="240" w:lineRule="atLeast"/>
        <w:ind w:right="-279"/>
        <w:jc w:val="both"/>
        <w:rPr>
          <w:rFonts w:ascii="Times New Roman" w:hAnsi="Times New Roman"/>
          <w:b/>
          <w:sz w:val="20"/>
          <w:szCs w:val="20"/>
          <w:lang w:val="uk-UA"/>
        </w:rPr>
      </w:pPr>
      <w:r w:rsidRPr="00EB588A">
        <w:rPr>
          <w:rFonts w:ascii="Times New Roman" w:hAnsi="Times New Roman"/>
          <w:b/>
          <w:sz w:val="20"/>
          <w:szCs w:val="20"/>
          <w:lang w:val="uk-UA"/>
        </w:rPr>
        <w:t>Благодійн</w:t>
      </w:r>
      <w:r w:rsidR="00522E1F" w:rsidRPr="00EB588A">
        <w:rPr>
          <w:rFonts w:ascii="Times New Roman" w:hAnsi="Times New Roman"/>
          <w:b/>
          <w:sz w:val="20"/>
          <w:szCs w:val="20"/>
          <w:lang w:val="uk-UA"/>
        </w:rPr>
        <w:t>ої Організації</w:t>
      </w:r>
      <w:r w:rsidR="009C3760" w:rsidRPr="00EB588A">
        <w:rPr>
          <w:rFonts w:ascii="Times New Roman" w:hAnsi="Times New Roman"/>
          <w:b/>
          <w:sz w:val="20"/>
          <w:szCs w:val="20"/>
          <w:lang w:val="uk-UA"/>
        </w:rPr>
        <w:t xml:space="preserve"> «</w:t>
      </w:r>
      <w:r w:rsidR="00522E1F" w:rsidRPr="00EB588A">
        <w:rPr>
          <w:rFonts w:ascii="Times New Roman" w:hAnsi="Times New Roman"/>
          <w:b/>
          <w:sz w:val="20"/>
          <w:szCs w:val="20"/>
          <w:lang w:val="uk-UA"/>
        </w:rPr>
        <w:t>Благодійний Фонд «Пробіг під каштанами</w:t>
      </w:r>
      <w:r w:rsidR="009C3760" w:rsidRPr="00EB588A">
        <w:rPr>
          <w:rFonts w:ascii="Times New Roman" w:hAnsi="Times New Roman"/>
          <w:b/>
          <w:sz w:val="20"/>
          <w:szCs w:val="20"/>
          <w:lang w:val="uk-UA"/>
        </w:rPr>
        <w:t>»</w:t>
      </w:r>
      <w:r w:rsidR="00F945CF" w:rsidRPr="00EB588A">
        <w:rPr>
          <w:rFonts w:ascii="Times New Roman" w:hAnsi="Times New Roman"/>
          <w:b/>
          <w:sz w:val="20"/>
          <w:szCs w:val="20"/>
          <w:lang w:val="uk-UA"/>
        </w:rPr>
        <w:t xml:space="preserve"> </w:t>
      </w:r>
      <w:r w:rsidR="001351AA" w:rsidRPr="00EB588A">
        <w:rPr>
          <w:rFonts w:ascii="Times New Roman" w:hAnsi="Times New Roman"/>
          <w:b/>
          <w:sz w:val="20"/>
          <w:szCs w:val="20"/>
          <w:lang w:val="uk-UA"/>
        </w:rPr>
        <w:t xml:space="preserve"> </w:t>
      </w:r>
      <w:r w:rsidR="00452972" w:rsidRPr="00EB588A">
        <w:rPr>
          <w:rFonts w:ascii="Times New Roman" w:hAnsi="Times New Roman"/>
          <w:sz w:val="20"/>
          <w:szCs w:val="20"/>
          <w:lang w:val="uk-UA"/>
        </w:rPr>
        <w:t>(</w:t>
      </w:r>
      <w:r w:rsidR="001351AA" w:rsidRPr="00EB588A">
        <w:rPr>
          <w:rFonts w:ascii="Times New Roman" w:hAnsi="Times New Roman"/>
          <w:sz w:val="20"/>
          <w:szCs w:val="20"/>
          <w:lang w:val="uk-UA"/>
        </w:rPr>
        <w:t xml:space="preserve">з числа </w:t>
      </w:r>
      <w:r w:rsidR="00F945CF" w:rsidRPr="00EB588A">
        <w:rPr>
          <w:rFonts w:ascii="Times New Roman" w:hAnsi="Times New Roman"/>
          <w:sz w:val="20"/>
          <w:szCs w:val="20"/>
          <w:lang w:val="uk-UA"/>
        </w:rPr>
        <w:t>неприбутков</w:t>
      </w:r>
      <w:r w:rsidR="001351AA" w:rsidRPr="00EB588A">
        <w:rPr>
          <w:rFonts w:ascii="Times New Roman" w:hAnsi="Times New Roman"/>
          <w:sz w:val="20"/>
          <w:szCs w:val="20"/>
          <w:lang w:val="uk-UA"/>
        </w:rPr>
        <w:t>их</w:t>
      </w:r>
      <w:r w:rsidR="00F945CF" w:rsidRPr="00EB588A">
        <w:rPr>
          <w:rFonts w:ascii="Times New Roman" w:hAnsi="Times New Roman"/>
          <w:sz w:val="20"/>
          <w:szCs w:val="20"/>
          <w:lang w:val="uk-UA"/>
        </w:rPr>
        <w:t xml:space="preserve"> установ </w:t>
      </w:r>
      <w:r w:rsidR="001351AA" w:rsidRPr="00EB588A">
        <w:rPr>
          <w:rFonts w:ascii="Times New Roman" w:hAnsi="Times New Roman"/>
          <w:sz w:val="20"/>
          <w:szCs w:val="20"/>
          <w:lang w:val="uk-UA"/>
        </w:rPr>
        <w:t>та</w:t>
      </w:r>
      <w:r w:rsidR="00F945CF" w:rsidRPr="00EB588A">
        <w:rPr>
          <w:rFonts w:ascii="Times New Roman" w:hAnsi="Times New Roman"/>
          <w:sz w:val="20"/>
          <w:szCs w:val="20"/>
          <w:lang w:val="uk-UA"/>
        </w:rPr>
        <w:t xml:space="preserve"> організаці</w:t>
      </w:r>
      <w:r w:rsidR="001351AA" w:rsidRPr="00EB588A">
        <w:rPr>
          <w:rFonts w:ascii="Times New Roman" w:hAnsi="Times New Roman"/>
          <w:sz w:val="20"/>
          <w:szCs w:val="20"/>
          <w:lang w:val="uk-UA"/>
        </w:rPr>
        <w:t>й</w:t>
      </w:r>
      <w:r w:rsidR="00F945CF" w:rsidRPr="00EB588A">
        <w:rPr>
          <w:rFonts w:ascii="Times New Roman" w:hAnsi="Times New Roman"/>
          <w:sz w:val="20"/>
          <w:szCs w:val="20"/>
          <w:lang w:val="uk-UA"/>
        </w:rPr>
        <w:t>, зареєстрован</w:t>
      </w:r>
      <w:r w:rsidR="001351AA" w:rsidRPr="00EB588A">
        <w:rPr>
          <w:rFonts w:ascii="Times New Roman" w:hAnsi="Times New Roman"/>
          <w:sz w:val="20"/>
          <w:szCs w:val="20"/>
          <w:lang w:val="uk-UA"/>
        </w:rPr>
        <w:t>их</w:t>
      </w:r>
      <w:r w:rsidR="00F945CF" w:rsidRPr="00EB588A">
        <w:rPr>
          <w:rFonts w:ascii="Times New Roman" w:hAnsi="Times New Roman"/>
          <w:sz w:val="20"/>
          <w:szCs w:val="20"/>
          <w:lang w:val="uk-UA"/>
        </w:rPr>
        <w:t xml:space="preserve"> згідно з вимогами законодавства та внесен</w:t>
      </w:r>
      <w:r w:rsidR="001351AA" w:rsidRPr="00EB588A">
        <w:rPr>
          <w:rFonts w:ascii="Times New Roman" w:hAnsi="Times New Roman"/>
          <w:sz w:val="20"/>
          <w:szCs w:val="20"/>
          <w:lang w:val="uk-UA"/>
        </w:rPr>
        <w:t>их</w:t>
      </w:r>
      <w:r w:rsidR="00F945CF" w:rsidRPr="00EB588A">
        <w:rPr>
          <w:rFonts w:ascii="Times New Roman" w:hAnsi="Times New Roman"/>
          <w:sz w:val="20"/>
          <w:szCs w:val="20"/>
          <w:lang w:val="uk-UA"/>
        </w:rPr>
        <w:t xml:space="preserve"> органами державної податкової служби в установленому порядку до Реєстру неприбуткови</w:t>
      </w:r>
      <w:r w:rsidR="00452972" w:rsidRPr="00EB588A">
        <w:rPr>
          <w:rFonts w:ascii="Times New Roman" w:hAnsi="Times New Roman"/>
          <w:sz w:val="20"/>
          <w:szCs w:val="20"/>
          <w:lang w:val="uk-UA"/>
        </w:rPr>
        <w:t>х організацій та установ</w:t>
      </w:r>
      <w:r w:rsidR="00452972" w:rsidRPr="00EB588A">
        <w:rPr>
          <w:rFonts w:ascii="Times New Roman" w:hAnsi="Times New Roman"/>
          <w:sz w:val="20"/>
          <w:szCs w:val="20"/>
        </w:rPr>
        <w:t>)</w:t>
      </w:r>
      <w:r w:rsidR="009C3760" w:rsidRPr="00EB588A">
        <w:rPr>
          <w:rFonts w:ascii="Times New Roman" w:hAnsi="Times New Roman"/>
          <w:sz w:val="20"/>
          <w:szCs w:val="20"/>
          <w:lang w:val="uk-UA"/>
        </w:rPr>
        <w:t xml:space="preserve"> </w:t>
      </w:r>
      <w:r w:rsidR="005C3622" w:rsidRPr="00EB588A">
        <w:rPr>
          <w:rFonts w:ascii="Times New Roman" w:hAnsi="Times New Roman"/>
          <w:sz w:val="20"/>
          <w:szCs w:val="20"/>
          <w:lang w:val="uk-UA"/>
        </w:rPr>
        <w:t>(надалі –</w:t>
      </w:r>
      <w:r w:rsidR="009C3760" w:rsidRPr="00EB588A">
        <w:rPr>
          <w:rFonts w:ascii="Times New Roman" w:hAnsi="Times New Roman"/>
          <w:b/>
          <w:sz w:val="20"/>
          <w:szCs w:val="20"/>
          <w:lang w:val="uk-UA"/>
        </w:rPr>
        <w:t xml:space="preserve"> «</w:t>
      </w:r>
      <w:r w:rsidR="00823066" w:rsidRPr="00EB588A">
        <w:rPr>
          <w:rFonts w:ascii="Times New Roman" w:hAnsi="Times New Roman"/>
          <w:b/>
          <w:sz w:val="20"/>
          <w:szCs w:val="20"/>
          <w:lang w:val="uk-UA"/>
        </w:rPr>
        <w:t>Отримувач</w:t>
      </w:r>
      <w:r w:rsidR="009C3760" w:rsidRPr="00EB588A">
        <w:rPr>
          <w:rFonts w:ascii="Times New Roman" w:hAnsi="Times New Roman"/>
          <w:b/>
          <w:sz w:val="20"/>
          <w:szCs w:val="20"/>
          <w:lang w:val="uk-UA"/>
        </w:rPr>
        <w:t>»</w:t>
      </w:r>
      <w:r w:rsidR="009C3760" w:rsidRPr="00EB588A">
        <w:rPr>
          <w:rFonts w:ascii="Times New Roman" w:hAnsi="Times New Roman"/>
          <w:sz w:val="20"/>
          <w:szCs w:val="20"/>
          <w:lang w:val="uk-UA"/>
        </w:rPr>
        <w:t>)</w:t>
      </w:r>
      <w:r w:rsidR="009C3760" w:rsidRPr="00EB588A">
        <w:rPr>
          <w:rFonts w:ascii="Times New Roman" w:hAnsi="Times New Roman"/>
          <w:b/>
          <w:sz w:val="20"/>
          <w:szCs w:val="20"/>
          <w:lang w:val="uk-UA"/>
        </w:rPr>
        <w:t xml:space="preserve"> </w:t>
      </w:r>
      <w:r w:rsidR="005C3622" w:rsidRPr="00EB588A">
        <w:rPr>
          <w:rFonts w:ascii="Times New Roman" w:hAnsi="Times New Roman"/>
          <w:sz w:val="20"/>
          <w:szCs w:val="20"/>
          <w:lang w:val="uk-UA"/>
        </w:rPr>
        <w:t>в особі</w:t>
      </w:r>
      <w:r w:rsidR="009C3760" w:rsidRPr="00EB588A">
        <w:rPr>
          <w:rFonts w:ascii="Times New Roman" w:hAnsi="Times New Roman"/>
          <w:sz w:val="20"/>
          <w:szCs w:val="20"/>
          <w:lang w:val="uk-UA"/>
        </w:rPr>
        <w:t xml:space="preserve"> </w:t>
      </w:r>
      <w:r w:rsidR="00BC10B3" w:rsidRPr="00EB588A">
        <w:rPr>
          <w:rFonts w:ascii="Times New Roman" w:hAnsi="Times New Roman"/>
          <w:b/>
          <w:sz w:val="20"/>
          <w:szCs w:val="20"/>
          <w:lang w:val="uk-UA"/>
        </w:rPr>
        <w:t>Кузнєцової Ірини Вікторівни</w:t>
      </w:r>
      <w:r w:rsidR="005C3622" w:rsidRPr="00EB588A">
        <w:rPr>
          <w:rFonts w:ascii="Times New Roman" w:hAnsi="Times New Roman"/>
          <w:b/>
          <w:sz w:val="20"/>
          <w:szCs w:val="20"/>
          <w:lang w:val="uk-UA"/>
        </w:rPr>
        <w:t>,</w:t>
      </w:r>
      <w:r w:rsidR="005C3622" w:rsidRPr="00EB588A">
        <w:rPr>
          <w:rFonts w:ascii="Times New Roman" w:hAnsi="Times New Roman"/>
          <w:sz w:val="20"/>
          <w:szCs w:val="20"/>
          <w:lang w:val="uk-UA"/>
        </w:rPr>
        <w:t xml:space="preserve"> що діє на підставі Статуту, з другої сторони (надалі разом – «Сторони», а кожна окремо «Сторона»), уклали цей Договір про </w:t>
      </w:r>
      <w:r w:rsidR="009756D4" w:rsidRPr="00EB588A">
        <w:rPr>
          <w:rStyle w:val="Emphasis"/>
          <w:rFonts w:ascii="Times New Roman" w:hAnsi="Times New Roman"/>
          <w:bCs/>
          <w:i w:val="0"/>
          <w:iCs w:val="0"/>
          <w:color w:val="000000"/>
          <w:sz w:val="20"/>
          <w:szCs w:val="20"/>
          <w:shd w:val="clear" w:color="auto" w:fill="FFFFFF"/>
          <w:lang w:val="uk-UA"/>
        </w:rPr>
        <w:t xml:space="preserve">благодійну </w:t>
      </w:r>
      <w:r w:rsidR="00AE1714" w:rsidRPr="00EB588A">
        <w:rPr>
          <w:rStyle w:val="Emphasis"/>
          <w:rFonts w:ascii="Times New Roman" w:hAnsi="Times New Roman"/>
          <w:bCs/>
          <w:i w:val="0"/>
          <w:iCs w:val="0"/>
          <w:color w:val="000000"/>
          <w:sz w:val="20"/>
          <w:szCs w:val="20"/>
          <w:shd w:val="clear" w:color="auto" w:fill="FFFFFF"/>
          <w:lang w:val="uk-UA"/>
        </w:rPr>
        <w:t>пожертву</w:t>
      </w:r>
      <w:r w:rsidR="005C3622" w:rsidRPr="00EB588A">
        <w:rPr>
          <w:rFonts w:ascii="Times New Roman" w:hAnsi="Times New Roman"/>
          <w:sz w:val="20"/>
          <w:szCs w:val="20"/>
          <w:lang w:val="uk-UA"/>
        </w:rPr>
        <w:t xml:space="preserve"> (надалі – «Договір») про </w:t>
      </w:r>
      <w:r w:rsidR="00CF55BC" w:rsidRPr="00EB588A">
        <w:rPr>
          <w:rFonts w:ascii="Times New Roman" w:hAnsi="Times New Roman"/>
          <w:sz w:val="20"/>
          <w:szCs w:val="20"/>
          <w:lang w:val="uk-UA"/>
        </w:rPr>
        <w:t>наступне</w:t>
      </w:r>
      <w:r w:rsidR="005C3622" w:rsidRPr="00EB588A">
        <w:rPr>
          <w:rFonts w:ascii="Times New Roman" w:hAnsi="Times New Roman"/>
          <w:sz w:val="20"/>
          <w:szCs w:val="20"/>
          <w:lang w:val="uk-UA"/>
        </w:rPr>
        <w:t>:</w:t>
      </w:r>
    </w:p>
    <w:p w:rsidR="005C3622" w:rsidRPr="00EB588A" w:rsidRDefault="005C3622" w:rsidP="00C108E5">
      <w:pPr>
        <w:spacing w:after="0" w:line="240" w:lineRule="auto"/>
        <w:ind w:right="-279"/>
        <w:rPr>
          <w:rFonts w:ascii="Times New Roman" w:hAnsi="Times New Roman"/>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Предмет договору</w:t>
      </w:r>
    </w:p>
    <w:p w:rsidR="005C3622" w:rsidRPr="00EB588A" w:rsidRDefault="005C3622" w:rsidP="00C108E5">
      <w:pPr>
        <w:pStyle w:val="1"/>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Цей Договір є продовженням започаткованої співпраці і закріпленням досягнутих попередніх домовленостей у питаннях, що становлять взаємний інтерес.</w:t>
      </w:r>
    </w:p>
    <w:p w:rsidR="000B710A" w:rsidRPr="00EB588A" w:rsidRDefault="000B710A" w:rsidP="00522E1F">
      <w:pPr>
        <w:pStyle w:val="1"/>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Сторони погоджуються з тим, що Благодійник </w:t>
      </w:r>
      <w:r w:rsidR="00E216B0" w:rsidRPr="00EB588A">
        <w:rPr>
          <w:rFonts w:ascii="Times New Roman" w:hAnsi="Times New Roman"/>
          <w:sz w:val="20"/>
          <w:szCs w:val="20"/>
          <w:lang w:val="uk-UA"/>
        </w:rPr>
        <w:t xml:space="preserve">погодився </w:t>
      </w:r>
      <w:r w:rsidRPr="00EB588A">
        <w:rPr>
          <w:rFonts w:ascii="Times New Roman" w:hAnsi="Times New Roman"/>
          <w:sz w:val="20"/>
          <w:szCs w:val="20"/>
          <w:lang w:val="uk-UA"/>
        </w:rPr>
        <w:t>підтрим</w:t>
      </w:r>
      <w:r w:rsidR="00E216B0" w:rsidRPr="00EB588A">
        <w:rPr>
          <w:rFonts w:ascii="Times New Roman" w:hAnsi="Times New Roman"/>
          <w:sz w:val="20"/>
          <w:szCs w:val="20"/>
          <w:lang w:val="uk-UA"/>
        </w:rPr>
        <w:t>ати</w:t>
      </w:r>
      <w:r w:rsidRPr="00EB588A">
        <w:rPr>
          <w:rFonts w:ascii="Times New Roman" w:hAnsi="Times New Roman"/>
          <w:sz w:val="20"/>
          <w:szCs w:val="20"/>
          <w:lang w:val="uk-UA"/>
        </w:rPr>
        <w:t xml:space="preserve"> статутн</w:t>
      </w:r>
      <w:r w:rsidR="00E216B0" w:rsidRPr="00EB588A">
        <w:rPr>
          <w:rFonts w:ascii="Times New Roman" w:hAnsi="Times New Roman"/>
          <w:sz w:val="20"/>
          <w:szCs w:val="20"/>
          <w:lang w:val="uk-UA"/>
        </w:rPr>
        <w:t>у</w:t>
      </w:r>
      <w:r w:rsidRPr="00EB588A">
        <w:rPr>
          <w:rFonts w:ascii="Times New Roman" w:hAnsi="Times New Roman"/>
          <w:sz w:val="20"/>
          <w:szCs w:val="20"/>
          <w:lang w:val="uk-UA"/>
        </w:rPr>
        <w:t xml:space="preserve"> діяльності </w:t>
      </w:r>
      <w:r w:rsidR="00522E1F" w:rsidRPr="00EB588A">
        <w:rPr>
          <w:rFonts w:ascii="Times New Roman" w:hAnsi="Times New Roman"/>
          <w:b/>
          <w:sz w:val="20"/>
          <w:szCs w:val="20"/>
          <w:lang w:val="uk-UA"/>
        </w:rPr>
        <w:t xml:space="preserve">Благодійної Організації «Благодійний Фонд «Пробіг під каштанами» </w:t>
      </w:r>
      <w:r w:rsidRPr="00EB588A">
        <w:rPr>
          <w:rFonts w:ascii="Times New Roman" w:hAnsi="Times New Roman"/>
          <w:sz w:val="20"/>
          <w:szCs w:val="20"/>
          <w:lang w:val="uk-UA"/>
        </w:rPr>
        <w:t xml:space="preserve">шляхом здійснення </w:t>
      </w:r>
      <w:r w:rsidRPr="00EB588A">
        <w:rPr>
          <w:rStyle w:val="Strong"/>
          <w:rFonts w:ascii="Times New Roman" w:hAnsi="Times New Roman"/>
          <w:b w:val="0"/>
          <w:color w:val="000000"/>
          <w:sz w:val="20"/>
          <w:szCs w:val="20"/>
          <w:shd w:val="clear" w:color="auto" w:fill="FFFFFF"/>
          <w:lang w:val="uk-UA"/>
        </w:rPr>
        <w:t>добровільн</w:t>
      </w:r>
      <w:r w:rsidR="00AE1714" w:rsidRPr="00EB588A">
        <w:rPr>
          <w:rStyle w:val="Strong"/>
          <w:rFonts w:ascii="Times New Roman" w:hAnsi="Times New Roman"/>
          <w:b w:val="0"/>
          <w:color w:val="000000"/>
          <w:sz w:val="20"/>
          <w:szCs w:val="20"/>
          <w:shd w:val="clear" w:color="auto" w:fill="FFFFFF"/>
          <w:lang w:val="uk-UA"/>
        </w:rPr>
        <w:t>ої</w:t>
      </w:r>
      <w:r w:rsidRPr="00EB588A">
        <w:rPr>
          <w:rStyle w:val="Strong"/>
          <w:rFonts w:ascii="Times New Roman" w:hAnsi="Times New Roman"/>
          <w:b w:val="0"/>
          <w:color w:val="000000"/>
          <w:sz w:val="20"/>
          <w:szCs w:val="20"/>
          <w:shd w:val="clear" w:color="auto" w:fill="FFFFFF"/>
          <w:lang w:val="uk-UA"/>
        </w:rPr>
        <w:t xml:space="preserve"> пожертв</w:t>
      </w:r>
      <w:r w:rsidR="00AE1714" w:rsidRPr="00EB588A">
        <w:rPr>
          <w:rStyle w:val="Strong"/>
          <w:rFonts w:ascii="Times New Roman" w:hAnsi="Times New Roman"/>
          <w:b w:val="0"/>
          <w:color w:val="000000"/>
          <w:sz w:val="20"/>
          <w:szCs w:val="20"/>
          <w:shd w:val="clear" w:color="auto" w:fill="FFFFFF"/>
          <w:lang w:val="uk-UA"/>
        </w:rPr>
        <w:t>и</w:t>
      </w:r>
      <w:r w:rsidRPr="00EB588A">
        <w:rPr>
          <w:rFonts w:ascii="Times New Roman" w:hAnsi="Times New Roman"/>
          <w:sz w:val="20"/>
          <w:szCs w:val="20"/>
          <w:lang w:val="uk-UA"/>
        </w:rPr>
        <w:t xml:space="preserve"> </w:t>
      </w:r>
      <w:r w:rsidRPr="00EB588A">
        <w:rPr>
          <w:rFonts w:ascii="Times New Roman" w:hAnsi="Times New Roman"/>
          <w:bCs/>
          <w:sz w:val="20"/>
          <w:szCs w:val="20"/>
          <w:lang w:val="uk-UA"/>
        </w:rPr>
        <w:t xml:space="preserve">на статутну діяльність </w:t>
      </w:r>
      <w:r w:rsidR="00BA0A67" w:rsidRPr="00EB588A">
        <w:rPr>
          <w:rFonts w:ascii="Times New Roman" w:hAnsi="Times New Roman"/>
          <w:b/>
          <w:sz w:val="20"/>
          <w:szCs w:val="20"/>
          <w:lang w:val="uk-UA"/>
        </w:rPr>
        <w:t>Отримувача</w:t>
      </w:r>
      <w:r w:rsidR="00E216B0" w:rsidRPr="00EB588A">
        <w:rPr>
          <w:rFonts w:ascii="Times New Roman" w:hAnsi="Times New Roman"/>
          <w:b/>
          <w:sz w:val="20"/>
          <w:szCs w:val="20"/>
          <w:lang w:val="uk-UA"/>
        </w:rPr>
        <w:t xml:space="preserve"> </w:t>
      </w:r>
      <w:r w:rsidR="00E216B0" w:rsidRPr="00EB588A">
        <w:rPr>
          <w:rFonts w:ascii="Times New Roman" w:hAnsi="Times New Roman"/>
          <w:sz w:val="20"/>
          <w:szCs w:val="20"/>
          <w:lang w:val="uk-UA"/>
        </w:rPr>
        <w:t>для реалізації соціальних проектів</w:t>
      </w:r>
      <w:r w:rsidR="00A80012" w:rsidRPr="00EB588A">
        <w:rPr>
          <w:rFonts w:ascii="Times New Roman" w:hAnsi="Times New Roman"/>
          <w:sz w:val="20"/>
          <w:szCs w:val="20"/>
          <w:lang w:val="uk-UA"/>
        </w:rPr>
        <w:t>.</w:t>
      </w:r>
    </w:p>
    <w:p w:rsidR="0095074D" w:rsidRPr="00EB588A" w:rsidRDefault="0095074D"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Благодійник безоплатно передає Отримувачу грошові кошти (благодійну пожертву) </w:t>
      </w:r>
      <w:r w:rsidR="00522E1F" w:rsidRPr="00EB588A">
        <w:rPr>
          <w:rFonts w:ascii="Times New Roman" w:hAnsi="Times New Roman"/>
          <w:sz w:val="20"/>
          <w:szCs w:val="20"/>
          <w:lang w:val="uk-UA"/>
        </w:rPr>
        <w:t>за</w:t>
      </w:r>
      <w:r w:rsidR="00EB588A">
        <w:rPr>
          <w:rFonts w:ascii="Times New Roman" w:hAnsi="Times New Roman"/>
          <w:sz w:val="20"/>
          <w:szCs w:val="20"/>
          <w:lang w:val="uk-UA"/>
        </w:rPr>
        <w:t xml:space="preserve"> участь в благодійно-спортивн</w:t>
      </w:r>
      <w:r w:rsidR="00EB588A">
        <w:rPr>
          <w:rFonts w:ascii="Times New Roman" w:hAnsi="Times New Roman"/>
          <w:sz w:val="20"/>
          <w:szCs w:val="20"/>
        </w:rPr>
        <w:t xml:space="preserve">ому </w:t>
      </w:r>
      <w:r w:rsidR="00EB588A">
        <w:rPr>
          <w:rFonts w:ascii="Times New Roman" w:hAnsi="Times New Roman"/>
          <w:sz w:val="20"/>
          <w:szCs w:val="20"/>
          <w:lang w:val="uk-UA"/>
        </w:rPr>
        <w:t>заході</w:t>
      </w:r>
      <w:r w:rsidR="009845E8" w:rsidRPr="00EB588A">
        <w:rPr>
          <w:rFonts w:ascii="Times New Roman" w:hAnsi="Times New Roman"/>
          <w:sz w:val="20"/>
          <w:szCs w:val="20"/>
          <w:lang w:val="uk-UA"/>
        </w:rPr>
        <w:t>.</w:t>
      </w:r>
    </w:p>
    <w:p w:rsidR="005C3622" w:rsidRPr="00EB588A" w:rsidRDefault="0095074D"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Загальна сума </w:t>
      </w:r>
      <w:r w:rsidR="00522E1F" w:rsidRPr="00EB588A">
        <w:rPr>
          <w:rFonts w:ascii="Times New Roman" w:hAnsi="Times New Roman"/>
          <w:sz w:val="20"/>
          <w:szCs w:val="20"/>
          <w:lang w:val="uk-UA"/>
        </w:rPr>
        <w:t>добровільних пожертв</w:t>
      </w:r>
      <w:r w:rsidRPr="00EB588A">
        <w:rPr>
          <w:rFonts w:ascii="Times New Roman" w:hAnsi="Times New Roman"/>
          <w:sz w:val="20"/>
          <w:szCs w:val="20"/>
          <w:lang w:val="uk-UA"/>
        </w:rPr>
        <w:t xml:space="preserve"> </w:t>
      </w:r>
      <w:r w:rsidR="00522E1F" w:rsidRPr="00EB588A">
        <w:rPr>
          <w:rFonts w:ascii="Times New Roman" w:hAnsi="Times New Roman"/>
          <w:sz w:val="20"/>
          <w:szCs w:val="20"/>
          <w:lang w:val="uk-UA"/>
        </w:rPr>
        <w:t>зазначається у благодійному листі, що надходить від Отримувача</w:t>
      </w:r>
      <w:r w:rsidRPr="00EB588A">
        <w:rPr>
          <w:rFonts w:ascii="Times New Roman" w:hAnsi="Times New Roman"/>
          <w:sz w:val="20"/>
          <w:szCs w:val="20"/>
          <w:lang w:val="uk-UA"/>
        </w:rPr>
        <w:t>.</w:t>
      </w:r>
    </w:p>
    <w:p w:rsidR="005C3622" w:rsidRPr="00EB588A" w:rsidRDefault="005C3622" w:rsidP="00C108E5">
      <w:pPr>
        <w:pStyle w:val="1"/>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Участь Благодійника за наявності у н</w:t>
      </w:r>
      <w:r w:rsidR="00AD141E" w:rsidRPr="00EB588A">
        <w:rPr>
          <w:rFonts w:ascii="Times New Roman" w:hAnsi="Times New Roman"/>
          <w:sz w:val="20"/>
          <w:szCs w:val="20"/>
          <w:lang w:val="uk-UA"/>
        </w:rPr>
        <w:t>ього</w:t>
      </w:r>
      <w:r w:rsidRPr="00EB588A">
        <w:rPr>
          <w:rFonts w:ascii="Times New Roman" w:hAnsi="Times New Roman"/>
          <w:sz w:val="20"/>
          <w:szCs w:val="20"/>
          <w:lang w:val="uk-UA"/>
        </w:rPr>
        <w:t xml:space="preserve"> відповідних можливостей </w:t>
      </w:r>
      <w:r w:rsidR="00350D5B" w:rsidRPr="00EB588A">
        <w:rPr>
          <w:rFonts w:ascii="Times New Roman" w:hAnsi="Times New Roman"/>
          <w:sz w:val="20"/>
          <w:szCs w:val="20"/>
          <w:lang w:val="uk-UA"/>
        </w:rPr>
        <w:t>для виконання</w:t>
      </w:r>
      <w:r w:rsidRPr="00EB588A">
        <w:rPr>
          <w:rFonts w:ascii="Times New Roman" w:hAnsi="Times New Roman"/>
          <w:sz w:val="20"/>
          <w:szCs w:val="20"/>
          <w:lang w:val="uk-UA"/>
        </w:rPr>
        <w:t xml:space="preserve"> цього Договору за </w:t>
      </w:r>
      <w:r w:rsidR="00AD141E" w:rsidRPr="00EB588A">
        <w:rPr>
          <w:rFonts w:ascii="Times New Roman" w:hAnsi="Times New Roman"/>
          <w:sz w:val="20"/>
          <w:szCs w:val="20"/>
          <w:lang w:val="uk-UA"/>
        </w:rPr>
        <w:t xml:space="preserve">його </w:t>
      </w:r>
      <w:r w:rsidRPr="00EB588A">
        <w:rPr>
          <w:rFonts w:ascii="Times New Roman" w:hAnsi="Times New Roman"/>
          <w:sz w:val="20"/>
          <w:szCs w:val="20"/>
          <w:lang w:val="uk-UA"/>
        </w:rPr>
        <w:t>бажанням здійснюється</w:t>
      </w:r>
      <w:r w:rsidR="00AD141E" w:rsidRPr="00EB588A">
        <w:rPr>
          <w:rFonts w:ascii="Times New Roman" w:hAnsi="Times New Roman"/>
          <w:sz w:val="20"/>
          <w:szCs w:val="20"/>
          <w:lang w:val="uk-UA"/>
        </w:rPr>
        <w:t>,</w:t>
      </w:r>
      <w:r w:rsidRPr="00EB588A">
        <w:rPr>
          <w:rFonts w:ascii="Times New Roman" w:hAnsi="Times New Roman"/>
          <w:sz w:val="20"/>
          <w:szCs w:val="20"/>
          <w:lang w:val="uk-UA"/>
        </w:rPr>
        <w:t xml:space="preserve"> але не обмежується такими основними формами благодійної допомоги на користь </w:t>
      </w:r>
      <w:r w:rsidR="00BA0A67" w:rsidRPr="00EB588A">
        <w:rPr>
          <w:rFonts w:ascii="Times New Roman" w:hAnsi="Times New Roman"/>
          <w:sz w:val="20"/>
          <w:szCs w:val="20"/>
          <w:lang w:val="uk-UA"/>
        </w:rPr>
        <w:t>Отримувач</w:t>
      </w:r>
      <w:r w:rsidR="000725EA" w:rsidRPr="00EB588A">
        <w:rPr>
          <w:rFonts w:ascii="Times New Roman" w:hAnsi="Times New Roman"/>
          <w:sz w:val="20"/>
          <w:szCs w:val="20"/>
          <w:lang w:val="uk-UA"/>
        </w:rPr>
        <w:t>а</w:t>
      </w:r>
      <w:r w:rsidR="00350D5B" w:rsidRPr="00EB588A">
        <w:rPr>
          <w:rFonts w:ascii="Times New Roman" w:hAnsi="Times New Roman"/>
          <w:sz w:val="20"/>
          <w:szCs w:val="20"/>
          <w:lang w:val="uk-UA"/>
        </w:rPr>
        <w:t xml:space="preserve"> як</w:t>
      </w:r>
      <w:r w:rsidRPr="00EB588A">
        <w:rPr>
          <w:rFonts w:ascii="Times New Roman" w:hAnsi="Times New Roman"/>
          <w:sz w:val="20"/>
          <w:szCs w:val="20"/>
          <w:lang w:val="uk-UA"/>
        </w:rPr>
        <w:t>:</w:t>
      </w:r>
    </w:p>
    <w:p w:rsidR="005C362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одноразова фінансова</w:t>
      </w:r>
      <w:r w:rsidR="00EF4D19" w:rsidRPr="00EB588A">
        <w:rPr>
          <w:rFonts w:ascii="Times New Roman" w:hAnsi="Times New Roman"/>
          <w:sz w:val="20"/>
          <w:szCs w:val="20"/>
          <w:lang w:val="uk-UA"/>
        </w:rPr>
        <w:t xml:space="preserve"> </w:t>
      </w:r>
      <w:r w:rsidRPr="00EB588A">
        <w:rPr>
          <w:rFonts w:ascii="Times New Roman" w:hAnsi="Times New Roman"/>
          <w:sz w:val="20"/>
          <w:szCs w:val="20"/>
          <w:lang w:val="uk-UA"/>
        </w:rPr>
        <w:t>допомога;</w:t>
      </w:r>
    </w:p>
    <w:p w:rsidR="005C3622" w:rsidRPr="00EB588A" w:rsidRDefault="005C3622" w:rsidP="00C108E5">
      <w:pPr>
        <w:pStyle w:val="1"/>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Предметом цього Договору не є пряме чи опосередковане отримання прибутку жодною із Сторін.</w:t>
      </w:r>
    </w:p>
    <w:p w:rsidR="005C3622" w:rsidRPr="00EB588A" w:rsidRDefault="005C3622" w:rsidP="00C108E5">
      <w:pPr>
        <w:pStyle w:val="1"/>
        <w:spacing w:after="0" w:line="240" w:lineRule="auto"/>
        <w:ind w:left="0" w:right="-279"/>
        <w:jc w:val="both"/>
        <w:rPr>
          <w:rFonts w:ascii="Times New Roman" w:hAnsi="Times New Roman"/>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Зобов’язання Благодійника</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Благодійник зобов’язується:</w:t>
      </w:r>
    </w:p>
    <w:p w:rsidR="005C362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в порядку та на умовах, визначених цим Договором, здійсн</w:t>
      </w:r>
      <w:r w:rsidR="00E216B0" w:rsidRPr="00EB588A">
        <w:rPr>
          <w:rFonts w:ascii="Times New Roman" w:hAnsi="Times New Roman"/>
          <w:sz w:val="20"/>
          <w:szCs w:val="20"/>
          <w:lang w:val="uk-UA"/>
        </w:rPr>
        <w:t>ювати</w:t>
      </w:r>
      <w:r w:rsidRPr="00EB588A">
        <w:rPr>
          <w:rFonts w:ascii="Times New Roman" w:hAnsi="Times New Roman"/>
          <w:sz w:val="20"/>
          <w:szCs w:val="20"/>
          <w:lang w:val="uk-UA"/>
        </w:rPr>
        <w:t xml:space="preserve"> благодійну </w:t>
      </w:r>
      <w:r w:rsidR="0068573E" w:rsidRPr="00EB588A">
        <w:rPr>
          <w:rFonts w:ascii="Times New Roman" w:hAnsi="Times New Roman"/>
          <w:sz w:val="20"/>
          <w:szCs w:val="20"/>
          <w:lang w:val="uk-UA"/>
        </w:rPr>
        <w:t>пожертву</w:t>
      </w:r>
      <w:r w:rsidRPr="00EB588A">
        <w:rPr>
          <w:rFonts w:ascii="Times New Roman" w:hAnsi="Times New Roman"/>
          <w:sz w:val="20"/>
          <w:szCs w:val="20"/>
          <w:lang w:val="uk-UA"/>
        </w:rPr>
        <w:t xml:space="preserve"> на користь </w:t>
      </w:r>
      <w:r w:rsidR="000725EA" w:rsidRPr="00EB588A">
        <w:rPr>
          <w:rFonts w:ascii="Times New Roman" w:hAnsi="Times New Roman"/>
          <w:sz w:val="20"/>
          <w:szCs w:val="20"/>
          <w:lang w:val="uk-UA"/>
        </w:rPr>
        <w:t>Отримувача</w:t>
      </w:r>
      <w:r w:rsidR="000725EA" w:rsidRPr="00EB588A" w:rsidDel="00AD141E">
        <w:rPr>
          <w:rFonts w:ascii="Times New Roman" w:hAnsi="Times New Roman"/>
          <w:sz w:val="20"/>
          <w:szCs w:val="20"/>
          <w:lang w:val="uk-UA"/>
        </w:rPr>
        <w:t xml:space="preserve"> </w:t>
      </w:r>
      <w:r w:rsidRPr="00EB588A">
        <w:rPr>
          <w:rFonts w:ascii="Times New Roman" w:hAnsi="Times New Roman"/>
          <w:sz w:val="20"/>
          <w:szCs w:val="20"/>
          <w:lang w:val="uk-UA"/>
        </w:rPr>
        <w:t>з метою</w:t>
      </w:r>
      <w:r w:rsidR="00452972" w:rsidRPr="00EB588A">
        <w:rPr>
          <w:rFonts w:ascii="Times New Roman" w:hAnsi="Times New Roman"/>
          <w:sz w:val="20"/>
          <w:szCs w:val="20"/>
          <w:lang w:val="uk-UA"/>
        </w:rPr>
        <w:t xml:space="preserve"> реаліза</w:t>
      </w:r>
      <w:r w:rsidR="00845A7E" w:rsidRPr="00EB588A">
        <w:rPr>
          <w:rFonts w:ascii="Times New Roman" w:hAnsi="Times New Roman"/>
          <w:sz w:val="20"/>
          <w:szCs w:val="20"/>
          <w:lang w:val="uk-UA"/>
        </w:rPr>
        <w:t>ції соціального проекту</w:t>
      </w:r>
      <w:r w:rsidR="00E216B0" w:rsidRPr="00EB588A">
        <w:rPr>
          <w:rFonts w:ascii="Times New Roman" w:hAnsi="Times New Roman"/>
          <w:sz w:val="20"/>
          <w:szCs w:val="20"/>
          <w:lang w:val="uk-UA"/>
        </w:rPr>
        <w:t xml:space="preserve"> на умовах, що визначаються в благодійному листі, що надходить від Отримувача</w:t>
      </w:r>
      <w:r w:rsidR="00845A7E" w:rsidRPr="00EB588A">
        <w:rPr>
          <w:rFonts w:ascii="Times New Roman" w:hAnsi="Times New Roman"/>
          <w:sz w:val="20"/>
          <w:szCs w:val="20"/>
          <w:lang w:val="uk-UA"/>
        </w:rPr>
        <w:t>.</w:t>
      </w:r>
    </w:p>
    <w:p w:rsidR="005C3622" w:rsidRPr="00EB588A" w:rsidRDefault="005C3622" w:rsidP="00C108E5">
      <w:pPr>
        <w:pStyle w:val="1"/>
        <w:spacing w:after="0" w:line="240" w:lineRule="auto"/>
        <w:ind w:left="0" w:right="-279" w:hanging="709"/>
        <w:jc w:val="both"/>
        <w:rPr>
          <w:rFonts w:ascii="Times New Roman" w:hAnsi="Times New Roman"/>
          <w:b/>
          <w:caps/>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ПРАВА БлагодійнИКА</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Благодійник має право:</w:t>
      </w:r>
    </w:p>
    <w:p w:rsidR="0092034A" w:rsidRPr="00EB588A" w:rsidRDefault="0092034A"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здійснювати контроль за використанням пожертви відповідно до мети, встановленої цим </w:t>
      </w:r>
      <w:r w:rsidR="0056242E" w:rsidRPr="00EB588A">
        <w:rPr>
          <w:rFonts w:ascii="Times New Roman" w:hAnsi="Times New Roman"/>
          <w:sz w:val="20"/>
          <w:szCs w:val="20"/>
          <w:lang w:val="uk-UA"/>
        </w:rPr>
        <w:t>Д</w:t>
      </w:r>
      <w:r w:rsidRPr="00EB588A">
        <w:rPr>
          <w:rFonts w:ascii="Times New Roman" w:hAnsi="Times New Roman"/>
          <w:sz w:val="20"/>
          <w:szCs w:val="20"/>
          <w:lang w:val="uk-UA"/>
        </w:rPr>
        <w:t xml:space="preserve">оговором; </w:t>
      </w:r>
    </w:p>
    <w:p w:rsidR="0092034A" w:rsidRPr="00EB588A" w:rsidRDefault="0092034A"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вимагати розірвання цього Договору, якщо пожертва використовується не за призначенням</w:t>
      </w:r>
      <w:r w:rsidR="00E216B0" w:rsidRPr="00EB588A">
        <w:rPr>
          <w:rFonts w:ascii="Times New Roman" w:hAnsi="Times New Roman"/>
          <w:sz w:val="20"/>
          <w:szCs w:val="20"/>
          <w:lang w:val="uk-UA"/>
        </w:rPr>
        <w:t xml:space="preserve"> та повернення таких коштів</w:t>
      </w:r>
      <w:r w:rsidRPr="00EB588A">
        <w:rPr>
          <w:rFonts w:ascii="Times New Roman" w:hAnsi="Times New Roman"/>
          <w:sz w:val="20"/>
          <w:szCs w:val="20"/>
          <w:lang w:val="uk-UA"/>
        </w:rPr>
        <w:t xml:space="preserve">. </w:t>
      </w:r>
    </w:p>
    <w:p w:rsidR="005C362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ознайомлюватися з усією документацією з виконання</w:t>
      </w:r>
      <w:r w:rsidR="0092034A" w:rsidRPr="00EB588A">
        <w:rPr>
          <w:rFonts w:ascii="Times New Roman" w:hAnsi="Times New Roman"/>
          <w:sz w:val="20"/>
          <w:szCs w:val="20"/>
          <w:lang w:val="uk-UA"/>
        </w:rPr>
        <w:t xml:space="preserve"> цього</w:t>
      </w:r>
      <w:r w:rsidRPr="00EB588A">
        <w:rPr>
          <w:rFonts w:ascii="Times New Roman" w:hAnsi="Times New Roman"/>
          <w:sz w:val="20"/>
          <w:szCs w:val="20"/>
          <w:lang w:val="uk-UA"/>
        </w:rPr>
        <w:t xml:space="preserve"> Договору.</w:t>
      </w:r>
    </w:p>
    <w:p w:rsidR="005C3622" w:rsidRPr="00EB588A" w:rsidRDefault="005C3622" w:rsidP="00C108E5">
      <w:pPr>
        <w:spacing w:after="0" w:line="240" w:lineRule="auto"/>
        <w:ind w:right="-279" w:hanging="709"/>
        <w:jc w:val="both"/>
        <w:rPr>
          <w:rFonts w:ascii="Times New Roman" w:hAnsi="Times New Roman"/>
          <w:b/>
          <w:caps/>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 xml:space="preserve">Зобов’язання </w:t>
      </w:r>
      <w:r w:rsidR="000725EA" w:rsidRPr="00EB588A">
        <w:rPr>
          <w:rFonts w:ascii="Times New Roman" w:hAnsi="Times New Roman"/>
          <w:b/>
          <w:sz w:val="20"/>
          <w:szCs w:val="20"/>
          <w:lang w:val="uk-UA"/>
        </w:rPr>
        <w:t>О</w:t>
      </w:r>
      <w:r w:rsidR="00AB45FF" w:rsidRPr="00EB588A">
        <w:rPr>
          <w:rFonts w:ascii="Times New Roman" w:hAnsi="Times New Roman"/>
          <w:b/>
          <w:sz w:val="20"/>
          <w:szCs w:val="20"/>
          <w:lang w:val="uk-UA"/>
        </w:rPr>
        <w:t>ТРИМУВАЧА</w:t>
      </w:r>
      <w:r w:rsidR="000725EA" w:rsidRPr="00EB588A" w:rsidDel="00AD141E">
        <w:rPr>
          <w:rFonts w:ascii="Times New Roman" w:hAnsi="Times New Roman"/>
          <w:b/>
          <w:sz w:val="20"/>
          <w:szCs w:val="20"/>
          <w:lang w:val="uk-UA"/>
        </w:rPr>
        <w:t xml:space="preserve"> </w:t>
      </w:r>
    </w:p>
    <w:p w:rsidR="005C3622" w:rsidRPr="00EB588A" w:rsidRDefault="000725EA"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Отримувач </w:t>
      </w:r>
      <w:r w:rsidR="005C3622" w:rsidRPr="00EB588A">
        <w:rPr>
          <w:rFonts w:ascii="Times New Roman" w:hAnsi="Times New Roman"/>
          <w:sz w:val="20"/>
          <w:szCs w:val="20"/>
          <w:lang w:val="uk-UA"/>
        </w:rPr>
        <w:t>зобов’язується забезпечити виконання Договору, зокрема:</w:t>
      </w:r>
    </w:p>
    <w:p w:rsidR="005C362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готувати необхідну інформацію про виконання Договору (звіти) одразу по завершенню </w:t>
      </w:r>
      <w:r w:rsidR="0056242E" w:rsidRPr="00EB588A">
        <w:rPr>
          <w:rFonts w:ascii="Times New Roman" w:hAnsi="Times New Roman"/>
          <w:sz w:val="20"/>
          <w:szCs w:val="20"/>
          <w:lang w:val="uk-UA"/>
        </w:rPr>
        <w:t>програми</w:t>
      </w:r>
      <w:r w:rsidRPr="00EB588A">
        <w:rPr>
          <w:rFonts w:ascii="Times New Roman" w:hAnsi="Times New Roman"/>
          <w:sz w:val="20"/>
          <w:szCs w:val="20"/>
          <w:lang w:val="uk-UA"/>
        </w:rPr>
        <w:t>;</w:t>
      </w:r>
    </w:p>
    <w:p w:rsidR="00AA2CC5" w:rsidRPr="00EB588A" w:rsidRDefault="00411E0E"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використовувати предмет пожертви виключно за призначенням згідно з п.</w:t>
      </w:r>
      <w:r w:rsidR="004817C9" w:rsidRPr="00EB588A">
        <w:rPr>
          <w:rFonts w:ascii="Times New Roman" w:hAnsi="Times New Roman"/>
          <w:sz w:val="20"/>
          <w:szCs w:val="20"/>
          <w:lang w:val="uk-UA"/>
        </w:rPr>
        <w:t xml:space="preserve"> 1.</w:t>
      </w:r>
      <w:r w:rsidR="00E216B0" w:rsidRPr="00EB588A">
        <w:rPr>
          <w:rFonts w:ascii="Times New Roman" w:hAnsi="Times New Roman"/>
          <w:sz w:val="20"/>
          <w:szCs w:val="20"/>
          <w:lang w:val="uk-UA"/>
        </w:rPr>
        <w:t>2</w:t>
      </w:r>
      <w:r w:rsidR="004817C9" w:rsidRPr="00EB588A">
        <w:rPr>
          <w:rFonts w:ascii="Times New Roman" w:hAnsi="Times New Roman"/>
          <w:sz w:val="20"/>
          <w:szCs w:val="20"/>
          <w:lang w:val="uk-UA"/>
        </w:rPr>
        <w:t>.,</w:t>
      </w:r>
      <w:r w:rsidRPr="00EB588A">
        <w:rPr>
          <w:rFonts w:ascii="Times New Roman" w:hAnsi="Times New Roman"/>
          <w:sz w:val="20"/>
          <w:szCs w:val="20"/>
          <w:lang w:val="uk-UA"/>
        </w:rPr>
        <w:t xml:space="preserve"> 1.</w:t>
      </w:r>
      <w:r w:rsidR="00E216B0" w:rsidRPr="00EB588A">
        <w:rPr>
          <w:rFonts w:ascii="Times New Roman" w:hAnsi="Times New Roman"/>
          <w:sz w:val="20"/>
          <w:szCs w:val="20"/>
          <w:lang w:val="uk-UA"/>
        </w:rPr>
        <w:t>3</w:t>
      </w:r>
      <w:r w:rsidRPr="00EB588A">
        <w:rPr>
          <w:rFonts w:ascii="Times New Roman" w:hAnsi="Times New Roman"/>
          <w:sz w:val="20"/>
          <w:szCs w:val="20"/>
          <w:lang w:val="uk-UA"/>
        </w:rPr>
        <w:t xml:space="preserve"> цього </w:t>
      </w:r>
      <w:r w:rsidR="004817C9" w:rsidRPr="00EB588A">
        <w:rPr>
          <w:rFonts w:ascii="Times New Roman" w:hAnsi="Times New Roman"/>
          <w:sz w:val="20"/>
          <w:szCs w:val="20"/>
          <w:lang w:val="uk-UA"/>
        </w:rPr>
        <w:t>Д</w:t>
      </w:r>
      <w:r w:rsidRPr="00EB588A">
        <w:rPr>
          <w:rFonts w:ascii="Times New Roman" w:hAnsi="Times New Roman"/>
          <w:sz w:val="20"/>
          <w:szCs w:val="20"/>
          <w:lang w:val="uk-UA"/>
        </w:rPr>
        <w:t>оговору.</w:t>
      </w:r>
    </w:p>
    <w:p w:rsidR="00BC10B3" w:rsidRPr="00EB588A" w:rsidRDefault="00BC10B3" w:rsidP="00BC10B3">
      <w:pPr>
        <w:tabs>
          <w:tab w:val="left" w:pos="6060"/>
        </w:tabs>
        <w:spacing w:after="0" w:line="240" w:lineRule="auto"/>
        <w:ind w:right="-279"/>
        <w:jc w:val="both"/>
        <w:rPr>
          <w:rFonts w:ascii="Times New Roman" w:hAnsi="Times New Roman"/>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 xml:space="preserve">ПРАВА </w:t>
      </w:r>
      <w:r w:rsidR="004817C9" w:rsidRPr="00EB588A">
        <w:rPr>
          <w:rFonts w:ascii="Times New Roman" w:hAnsi="Times New Roman"/>
          <w:b/>
          <w:sz w:val="20"/>
          <w:szCs w:val="20"/>
          <w:lang w:val="uk-UA"/>
        </w:rPr>
        <w:t>ОТРИМУВАЧА</w:t>
      </w:r>
    </w:p>
    <w:p w:rsidR="005C3622" w:rsidRPr="00EB588A" w:rsidRDefault="000725EA" w:rsidP="00CD769E">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Отримувач</w:t>
      </w:r>
      <w:r w:rsidR="005C3622" w:rsidRPr="00EB588A">
        <w:rPr>
          <w:rFonts w:ascii="Times New Roman" w:hAnsi="Times New Roman"/>
          <w:sz w:val="20"/>
          <w:szCs w:val="20"/>
          <w:lang w:val="uk-UA"/>
        </w:rPr>
        <w:t xml:space="preserve"> має право:</w:t>
      </w:r>
    </w:p>
    <w:p w:rsidR="00440B8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спрямовувати на відшкодування адміністративно-господарських витрат </w:t>
      </w:r>
      <w:r w:rsidR="00CD5950" w:rsidRPr="00EB588A">
        <w:rPr>
          <w:rFonts w:ascii="Times New Roman" w:hAnsi="Times New Roman"/>
          <w:sz w:val="20"/>
          <w:szCs w:val="20"/>
          <w:lang w:val="uk-UA"/>
        </w:rPr>
        <w:t xml:space="preserve">Отримувача </w:t>
      </w:r>
      <w:r w:rsidRPr="00EB588A">
        <w:rPr>
          <w:rFonts w:ascii="Times New Roman" w:hAnsi="Times New Roman"/>
          <w:sz w:val="20"/>
          <w:szCs w:val="20"/>
          <w:lang w:val="uk-UA"/>
        </w:rPr>
        <w:t>частину отриманої від Благодійника благодійної допомоги, яка не може перевищувати 20 (двадцяти) відсотків вартості цієї благодійної допомоги;</w:t>
      </w:r>
    </w:p>
    <w:p w:rsidR="005C3622" w:rsidRPr="00EB588A" w:rsidRDefault="00B8335E"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признача</w:t>
      </w:r>
      <w:r w:rsidR="005C3622" w:rsidRPr="00EB588A">
        <w:rPr>
          <w:rFonts w:ascii="Times New Roman" w:hAnsi="Times New Roman"/>
          <w:sz w:val="20"/>
          <w:szCs w:val="20"/>
          <w:lang w:val="uk-UA"/>
        </w:rPr>
        <w:t>ти відповідальну особу для оперативної взаємодії з Благодійником.</w:t>
      </w:r>
    </w:p>
    <w:p w:rsidR="000B710A" w:rsidRPr="00EB588A" w:rsidRDefault="00B8335E"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в будь-</w:t>
      </w:r>
      <w:r w:rsidR="004235B7" w:rsidRPr="00EB588A">
        <w:rPr>
          <w:rFonts w:ascii="Times New Roman" w:hAnsi="Times New Roman"/>
          <w:sz w:val="20"/>
          <w:szCs w:val="20"/>
          <w:lang w:val="uk-UA"/>
        </w:rPr>
        <w:t xml:space="preserve">який час до передачі йому </w:t>
      </w:r>
      <w:r w:rsidR="000B710A" w:rsidRPr="00EB588A">
        <w:rPr>
          <w:rFonts w:ascii="Times New Roman" w:hAnsi="Times New Roman"/>
          <w:sz w:val="20"/>
          <w:szCs w:val="20"/>
          <w:lang w:val="uk-UA"/>
        </w:rPr>
        <w:t xml:space="preserve">пожертвування відмовитися від нього. Відмова повинна бути </w:t>
      </w:r>
      <w:r w:rsidR="00257538" w:rsidRPr="00EB588A">
        <w:rPr>
          <w:rFonts w:ascii="Times New Roman" w:hAnsi="Times New Roman"/>
          <w:sz w:val="20"/>
          <w:szCs w:val="20"/>
          <w:lang w:val="uk-UA"/>
        </w:rPr>
        <w:t>оформлен</w:t>
      </w:r>
      <w:r w:rsidR="000B710A" w:rsidRPr="00EB588A">
        <w:rPr>
          <w:rFonts w:ascii="Times New Roman" w:hAnsi="Times New Roman"/>
          <w:sz w:val="20"/>
          <w:szCs w:val="20"/>
          <w:lang w:val="uk-UA"/>
        </w:rPr>
        <w:t>а в письмовій формі. В такому випадку</w:t>
      </w:r>
      <w:r w:rsidR="00BB4E2F" w:rsidRPr="00EB588A">
        <w:rPr>
          <w:rFonts w:ascii="Times New Roman" w:hAnsi="Times New Roman"/>
          <w:sz w:val="20"/>
          <w:szCs w:val="20"/>
          <w:lang w:val="uk-UA"/>
        </w:rPr>
        <w:t xml:space="preserve"> цей</w:t>
      </w:r>
      <w:r w:rsidR="000B710A" w:rsidRPr="00EB588A">
        <w:rPr>
          <w:rFonts w:ascii="Times New Roman" w:hAnsi="Times New Roman"/>
          <w:sz w:val="20"/>
          <w:szCs w:val="20"/>
          <w:lang w:val="uk-UA"/>
        </w:rPr>
        <w:t xml:space="preserve"> Договір вважається розірваним з моменту отримання письмо</w:t>
      </w:r>
      <w:r w:rsidRPr="00EB588A">
        <w:rPr>
          <w:rFonts w:ascii="Times New Roman" w:hAnsi="Times New Roman"/>
          <w:sz w:val="20"/>
          <w:szCs w:val="20"/>
          <w:lang w:val="uk-UA"/>
        </w:rPr>
        <w:t>во</w:t>
      </w:r>
      <w:r w:rsidR="000B710A" w:rsidRPr="00EB588A">
        <w:rPr>
          <w:rFonts w:ascii="Times New Roman" w:hAnsi="Times New Roman"/>
          <w:sz w:val="20"/>
          <w:szCs w:val="20"/>
          <w:lang w:val="uk-UA"/>
        </w:rPr>
        <w:t>ї відмови Благодійником.</w:t>
      </w:r>
    </w:p>
    <w:p w:rsidR="005C241B" w:rsidRPr="00EB588A" w:rsidRDefault="005C241B"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у разі неможливості використання предмету пожертви за призначенням, використовувати предмет пожертви за іншим призначенням лише за письмовою згодою Благодійника (його правонаступника)</w:t>
      </w:r>
      <w:r w:rsidR="00B50E24" w:rsidRPr="00EB588A">
        <w:rPr>
          <w:rFonts w:ascii="Times New Roman" w:hAnsi="Times New Roman"/>
          <w:sz w:val="20"/>
          <w:szCs w:val="20"/>
          <w:lang w:val="uk-UA"/>
        </w:rPr>
        <w:t>, а у разі його ліквідації – за рішенням суду</w:t>
      </w:r>
      <w:r w:rsidRPr="00EB588A">
        <w:rPr>
          <w:rFonts w:ascii="Times New Roman" w:hAnsi="Times New Roman"/>
          <w:sz w:val="20"/>
          <w:szCs w:val="20"/>
          <w:lang w:val="uk-UA"/>
        </w:rPr>
        <w:t>.</w:t>
      </w:r>
    </w:p>
    <w:p w:rsidR="005C3622" w:rsidRPr="00EB588A" w:rsidRDefault="005C3622" w:rsidP="00C108E5">
      <w:pPr>
        <w:spacing w:after="0" w:line="240" w:lineRule="auto"/>
        <w:ind w:right="-279"/>
        <w:jc w:val="both"/>
        <w:rPr>
          <w:rFonts w:ascii="Times New Roman" w:hAnsi="Times New Roman"/>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ПОРЯДОК Виконання договору</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Сторони погоджуються, що виконання Договору відбувається </w:t>
      </w:r>
      <w:r w:rsidR="009C0A34" w:rsidRPr="00EB588A">
        <w:rPr>
          <w:rFonts w:ascii="Times New Roman" w:hAnsi="Times New Roman"/>
          <w:sz w:val="20"/>
          <w:szCs w:val="20"/>
          <w:lang w:val="uk-UA"/>
        </w:rPr>
        <w:t>на підставі звіту</w:t>
      </w:r>
      <w:r w:rsidRPr="00EB588A">
        <w:rPr>
          <w:rFonts w:ascii="Times New Roman" w:hAnsi="Times New Roman"/>
          <w:sz w:val="20"/>
          <w:szCs w:val="20"/>
          <w:lang w:val="uk-UA"/>
        </w:rPr>
        <w:t xml:space="preserve"> та </w:t>
      </w:r>
      <w:r w:rsidR="009C0A34" w:rsidRPr="00EB588A">
        <w:rPr>
          <w:rFonts w:ascii="Times New Roman" w:hAnsi="Times New Roman"/>
          <w:sz w:val="20"/>
          <w:szCs w:val="20"/>
          <w:lang w:val="uk-UA"/>
        </w:rPr>
        <w:t xml:space="preserve">за потреби </w:t>
      </w:r>
      <w:r w:rsidRPr="00EB588A">
        <w:rPr>
          <w:rFonts w:ascii="Times New Roman" w:hAnsi="Times New Roman"/>
          <w:sz w:val="20"/>
          <w:szCs w:val="20"/>
          <w:lang w:val="uk-UA"/>
        </w:rPr>
        <w:t>іншої документації, передбаченої законодавством України.</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lastRenderedPageBreak/>
        <w:t>Сторони погоджуються, що документація не може визнаватися такою, що має обмежений доступ. Це положення не стосується додержання вимог законодавства України щодо інформації про особу одержувачів благодійної допомоги, яка визнається конфіденційною або такою, що має обмежений доступ.</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Зміни до документації мають узгоджуватися Сторонами письмово.</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Сторони з метою ефективного виконання Договору здійснюють, у разі потреби, спільні заходи:</w:t>
      </w:r>
    </w:p>
    <w:p w:rsidR="005C362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обмін експертами і консультантами;</w:t>
      </w:r>
    </w:p>
    <w:p w:rsidR="005C362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своєчасний обмін інформацією пов’язаною з виконанням Договору;</w:t>
      </w:r>
    </w:p>
    <w:p w:rsidR="005C362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семінари, наради та інші збори;</w:t>
      </w:r>
    </w:p>
    <w:p w:rsidR="005C3622" w:rsidRPr="00EB588A" w:rsidRDefault="005C3622" w:rsidP="00C108E5">
      <w:pPr>
        <w:pStyle w:val="1"/>
        <w:spacing w:after="0" w:line="240" w:lineRule="auto"/>
        <w:ind w:left="0" w:right="-279" w:hanging="709"/>
        <w:jc w:val="both"/>
        <w:rPr>
          <w:rFonts w:ascii="Times New Roman" w:hAnsi="Times New Roman"/>
          <w:b/>
          <w:caps/>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Гарантії</w:t>
      </w:r>
    </w:p>
    <w:p w:rsidR="005C3622" w:rsidRPr="00EB588A" w:rsidRDefault="00CD5950"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Отримувач</w:t>
      </w:r>
      <w:r w:rsidR="005C3622" w:rsidRPr="00EB588A">
        <w:rPr>
          <w:rFonts w:ascii="Times New Roman" w:hAnsi="Times New Roman"/>
          <w:sz w:val="20"/>
          <w:szCs w:val="20"/>
          <w:lang w:val="uk-UA"/>
        </w:rPr>
        <w:t xml:space="preserve"> зобов’язується не допускати використання </w:t>
      </w:r>
      <w:r w:rsidR="00DF0A67" w:rsidRPr="00EB588A">
        <w:rPr>
          <w:rFonts w:ascii="Times New Roman" w:hAnsi="Times New Roman"/>
          <w:sz w:val="20"/>
          <w:szCs w:val="20"/>
          <w:lang w:val="uk-UA"/>
        </w:rPr>
        <w:t xml:space="preserve">коштів і </w:t>
      </w:r>
      <w:r w:rsidR="005C3622" w:rsidRPr="00EB588A">
        <w:rPr>
          <w:rFonts w:ascii="Times New Roman" w:hAnsi="Times New Roman"/>
          <w:sz w:val="20"/>
          <w:szCs w:val="20"/>
          <w:lang w:val="uk-UA"/>
        </w:rPr>
        <w:t>майна, наданих Благодійником за Договором, з іншою метою, ніж для виконання Договору.</w:t>
      </w:r>
    </w:p>
    <w:p w:rsidR="000B50CB" w:rsidRPr="00EB588A" w:rsidRDefault="000B50CB" w:rsidP="000B50CB">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Укладаючи цей Договір Благодійник підтверджує, що він ознайомлений та згідний із Статутом Благодійної організації, та не має претензій щодо можливих напрямків використання Благодійною організацією переданих Благодійником коштів або майна, в тому числі на власну господарську діяльність в рамках чинного законодавства України.</w:t>
      </w:r>
    </w:p>
    <w:p w:rsidR="009F0C4B" w:rsidRPr="00EB588A" w:rsidRDefault="009F0C4B" w:rsidP="009F0C4B">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Конфіденційну інформацію або комерційну таємницю кожної із Сторін, яка може виникнути в ході виконання даного Договору Сторони зобов’язуються не розголошувати без письмової згоди іншої Сторони.  </w:t>
      </w:r>
    </w:p>
    <w:p w:rsidR="005C3622" w:rsidRPr="00EB588A" w:rsidRDefault="005C3622" w:rsidP="00C108E5">
      <w:pPr>
        <w:pStyle w:val="1"/>
        <w:spacing w:after="0" w:line="240" w:lineRule="auto"/>
        <w:ind w:left="0" w:right="-279" w:hanging="709"/>
        <w:jc w:val="both"/>
        <w:rPr>
          <w:rFonts w:ascii="Times New Roman" w:hAnsi="Times New Roman"/>
          <w:b/>
          <w:caps/>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Строк дії договору</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Цей Договір вважається укладеним і набирає чинності з моменту його підписання Сторонами</w:t>
      </w:r>
      <w:r w:rsidR="00BB6DAA" w:rsidRPr="00EB588A">
        <w:rPr>
          <w:rFonts w:ascii="Times New Roman" w:hAnsi="Times New Roman"/>
          <w:sz w:val="20"/>
          <w:szCs w:val="20"/>
          <w:lang w:val="uk-UA"/>
        </w:rPr>
        <w:t xml:space="preserve"> та скріплення печатками Сторін та діє </w:t>
      </w:r>
      <w:r w:rsidR="00BB6DAA" w:rsidRPr="00EB588A">
        <w:rPr>
          <w:rFonts w:ascii="Times New Roman" w:hAnsi="Times New Roman"/>
          <w:b/>
          <w:sz w:val="20"/>
          <w:szCs w:val="20"/>
          <w:lang w:val="uk-UA"/>
        </w:rPr>
        <w:t>до «</w:t>
      </w:r>
      <w:r w:rsidR="00EB588A">
        <w:rPr>
          <w:rFonts w:ascii="Times New Roman" w:hAnsi="Times New Roman"/>
          <w:b/>
          <w:sz w:val="20"/>
          <w:szCs w:val="20"/>
          <w:lang w:val="uk-UA"/>
        </w:rPr>
        <w:t>04</w:t>
      </w:r>
      <w:r w:rsidR="00BB6DAA" w:rsidRPr="00EB588A">
        <w:rPr>
          <w:rFonts w:ascii="Times New Roman" w:hAnsi="Times New Roman"/>
          <w:b/>
          <w:sz w:val="20"/>
          <w:szCs w:val="20"/>
          <w:lang w:val="uk-UA"/>
        </w:rPr>
        <w:t xml:space="preserve">» </w:t>
      </w:r>
      <w:r w:rsidR="00EB588A">
        <w:rPr>
          <w:rFonts w:ascii="Times New Roman" w:hAnsi="Times New Roman"/>
          <w:b/>
          <w:sz w:val="20"/>
          <w:szCs w:val="20"/>
          <w:lang w:val="uk-UA"/>
        </w:rPr>
        <w:t>червня</w:t>
      </w:r>
      <w:r w:rsidR="00BB6DAA" w:rsidRPr="00EB588A">
        <w:rPr>
          <w:rFonts w:ascii="Times New Roman" w:hAnsi="Times New Roman"/>
          <w:b/>
          <w:sz w:val="20"/>
          <w:szCs w:val="20"/>
          <w:lang w:val="uk-UA"/>
        </w:rPr>
        <w:t xml:space="preserve"> 20</w:t>
      </w:r>
      <w:r w:rsidR="00845A7E" w:rsidRPr="00EB588A">
        <w:rPr>
          <w:rFonts w:ascii="Times New Roman" w:hAnsi="Times New Roman"/>
          <w:b/>
          <w:sz w:val="20"/>
          <w:szCs w:val="20"/>
          <w:lang w:val="uk-UA"/>
        </w:rPr>
        <w:t>1</w:t>
      </w:r>
      <w:r w:rsidR="00EB588A">
        <w:rPr>
          <w:rFonts w:ascii="Times New Roman" w:hAnsi="Times New Roman"/>
          <w:b/>
          <w:sz w:val="20"/>
          <w:szCs w:val="20"/>
          <w:lang w:val="uk-UA"/>
        </w:rPr>
        <w:t>8</w:t>
      </w:r>
      <w:r w:rsidR="00BB6DAA" w:rsidRPr="00EB588A">
        <w:rPr>
          <w:rFonts w:ascii="Times New Roman" w:hAnsi="Times New Roman"/>
          <w:b/>
          <w:sz w:val="20"/>
          <w:szCs w:val="20"/>
          <w:lang w:val="uk-UA"/>
        </w:rPr>
        <w:t xml:space="preserve"> року</w:t>
      </w:r>
      <w:r w:rsidR="00BB6DAA" w:rsidRPr="00EB588A">
        <w:rPr>
          <w:rFonts w:ascii="Times New Roman" w:hAnsi="Times New Roman"/>
          <w:sz w:val="20"/>
          <w:szCs w:val="20"/>
          <w:lang w:val="uk-UA"/>
        </w:rPr>
        <w:t>.</w:t>
      </w:r>
      <w:r w:rsidR="00E63979" w:rsidRPr="00EB588A">
        <w:rPr>
          <w:rFonts w:ascii="Times New Roman" w:hAnsi="Times New Roman"/>
          <w:sz w:val="20"/>
          <w:szCs w:val="20"/>
        </w:rPr>
        <w:t xml:space="preserve"> </w:t>
      </w:r>
    </w:p>
    <w:p w:rsidR="00A70617" w:rsidRPr="00EB588A" w:rsidRDefault="00A70617"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У випадку, якщо жодна зі Сторін не заявила про свій намір розірвати Договір за 30 календарних днів до дня закінчення терміну його дії, Договір вважається пролонгованим на такий самий термін на таких самих умовах. Кількість пролонгацій не обмежена.  </w:t>
      </w:r>
    </w:p>
    <w:p w:rsidR="00C01D32" w:rsidRPr="00EB588A" w:rsidRDefault="00DF5F9B"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color w:val="000000"/>
          <w:sz w:val="20"/>
          <w:szCs w:val="20"/>
          <w:lang w:val="uk-UA"/>
        </w:rPr>
        <w:t>Закінчення строку дії цього Договору не звільняє Сторони від обов’язку виконати зобов’язання, які виникли під час дії цього Договору</w:t>
      </w:r>
      <w:r w:rsidR="00C01D32" w:rsidRPr="00EB588A">
        <w:rPr>
          <w:rFonts w:ascii="Times New Roman" w:hAnsi="Times New Roman"/>
          <w:color w:val="000000"/>
          <w:sz w:val="20"/>
          <w:szCs w:val="20"/>
          <w:lang w:val="uk-UA"/>
        </w:rPr>
        <w:t>.</w:t>
      </w:r>
    </w:p>
    <w:p w:rsidR="005C3622" w:rsidRPr="00EB588A" w:rsidRDefault="005C3622" w:rsidP="00C108E5">
      <w:pPr>
        <w:pStyle w:val="1"/>
        <w:spacing w:after="0" w:line="240" w:lineRule="auto"/>
        <w:ind w:left="0" w:right="-279" w:hanging="709"/>
        <w:jc w:val="both"/>
        <w:rPr>
          <w:rFonts w:ascii="Times New Roman" w:hAnsi="Times New Roman"/>
          <w:b/>
          <w:caps/>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Розв’язання суперечок</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Усі спори, що виникають з цього Договору або пов'язані із ним, вирішуються шляхом переговорів між Сторонами.</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Сторони домовились, що у разі недосягнення згоди, всі спори, які можуть виникнути між ними, а також справи з приводу захисту прав та законних інтересів Сторін вирішуються в судовому порядку. </w:t>
      </w:r>
    </w:p>
    <w:p w:rsidR="005C3622" w:rsidRPr="00EB588A" w:rsidRDefault="005C3622" w:rsidP="00C108E5">
      <w:pPr>
        <w:pStyle w:val="1"/>
        <w:spacing w:after="0" w:line="240" w:lineRule="auto"/>
        <w:ind w:left="0" w:right="-279" w:hanging="709"/>
        <w:jc w:val="both"/>
        <w:rPr>
          <w:rFonts w:ascii="Times New Roman" w:hAnsi="Times New Roman"/>
          <w:b/>
          <w:caps/>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ФОРС-МАЖОР</w:t>
      </w:r>
    </w:p>
    <w:p w:rsidR="00365CA0" w:rsidRPr="00EB588A" w:rsidRDefault="00365CA0"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Сторона звільняється від відповідальності за невиконання та/або неналежне виконання Договору, якщо вона доведе, що таке невиконання та/або неналежне виконання є наслідком дії обставин непереборної сили.</w:t>
      </w:r>
    </w:p>
    <w:p w:rsidR="00365CA0" w:rsidRPr="00EB588A" w:rsidRDefault="00365CA0"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Під обставинами непереборної сили в цьому Договорі розуміються будь-які надзвичайні обставини зовнішнього по відношенню до Сторін характеру, які виникають без вини Сторін, всупереч їх волі та бажанню, які неможливо усунути за умови використання звичайних для цього способів, передбачити і при всій турботливості та обачності усунути (уникнути), включаючи (але не обмежуючись) стихійні явища звичайного характеру (землетруси, повені, урагани, руйнування в результаті блискавки і т. д.), лиха біологічного, техногенного і антропогенного походження (вибухи, пожежі, виходу з ладу машин та/або устаткування, масові епідемії, епізоотії, епіфітотії і т. п.), обставини громадського життя (війни, воєнні дії, блокади, громадські хвилювання, прояви тероризму, масових страйків і т.п.), а також прийняття заборонних та/або обмежуючих нормативних актів органами державної влади та/або місцевого самоврядування, які унеможливлюють виконання Сторонами цього Договору та/або тимчасово перешкоджають такому виконанню. </w:t>
      </w:r>
    </w:p>
    <w:p w:rsidR="00365CA0" w:rsidRPr="00EB588A" w:rsidRDefault="00365CA0"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Якщо обставини непереборної сили тимчасово перешкоджають виконанню цього Договору, то виконання цього Договору зупиняється на строк, протягом якого воно є неможливим.</w:t>
      </w:r>
    </w:p>
    <w:p w:rsidR="00365CA0" w:rsidRPr="00EB588A" w:rsidRDefault="00365CA0"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Достатнім доказом настання і дії обставин непереборної сили є документ, виданий Торгово-промисловою палатою України. </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Якщо </w:t>
      </w:r>
      <w:r w:rsidR="00F00199" w:rsidRPr="00EB588A">
        <w:rPr>
          <w:rFonts w:ascii="Times New Roman" w:hAnsi="Times New Roman"/>
          <w:sz w:val="20"/>
          <w:szCs w:val="20"/>
          <w:lang w:val="uk-UA"/>
        </w:rPr>
        <w:t>обставини</w:t>
      </w:r>
      <w:r w:rsidRPr="00EB588A">
        <w:rPr>
          <w:rFonts w:ascii="Times New Roman" w:hAnsi="Times New Roman"/>
          <w:sz w:val="20"/>
          <w:szCs w:val="20"/>
          <w:lang w:val="uk-UA"/>
        </w:rPr>
        <w:t xml:space="preserve"> непереборної сили тривати</w:t>
      </w:r>
      <w:r w:rsidR="00F00199" w:rsidRPr="00EB588A">
        <w:rPr>
          <w:rFonts w:ascii="Times New Roman" w:hAnsi="Times New Roman"/>
          <w:sz w:val="20"/>
          <w:szCs w:val="20"/>
          <w:lang w:val="uk-UA"/>
        </w:rPr>
        <w:t>муть</w:t>
      </w:r>
      <w:r w:rsidRPr="00EB588A">
        <w:rPr>
          <w:rFonts w:ascii="Times New Roman" w:hAnsi="Times New Roman"/>
          <w:sz w:val="20"/>
          <w:szCs w:val="20"/>
          <w:lang w:val="uk-UA"/>
        </w:rPr>
        <w:t xml:space="preserve"> понад 3 (три) місяці, Сторони повинні узгодити заходи для виконання Договору, які треба вжити. Якщо протягом 10 (десяти) календарних днів</w:t>
      </w:r>
      <w:r w:rsidR="006F29D7" w:rsidRPr="00EB588A">
        <w:rPr>
          <w:rFonts w:ascii="Times New Roman" w:hAnsi="Times New Roman"/>
          <w:sz w:val="20"/>
          <w:szCs w:val="20"/>
          <w:lang w:val="uk-UA"/>
        </w:rPr>
        <w:t xml:space="preserve"> з моменту повідомлення про подію непереборної сили</w:t>
      </w:r>
      <w:r w:rsidRPr="00EB588A">
        <w:rPr>
          <w:rFonts w:ascii="Times New Roman" w:hAnsi="Times New Roman"/>
          <w:sz w:val="20"/>
          <w:szCs w:val="20"/>
          <w:lang w:val="uk-UA"/>
        </w:rPr>
        <w:t xml:space="preserve"> Сторони не дійдуть згоди у додатку до цього Договору, кожна сторона має право припинити дію Договору за умови взаємного повернення усіх коштів і майна, одержаних на підставі Договору.</w:t>
      </w:r>
    </w:p>
    <w:p w:rsidR="00A80012" w:rsidRPr="00EB588A" w:rsidRDefault="00A80012" w:rsidP="00C108E5">
      <w:pPr>
        <w:pStyle w:val="1"/>
        <w:spacing w:after="0" w:line="240" w:lineRule="auto"/>
        <w:ind w:left="0" w:right="-279" w:hanging="709"/>
        <w:jc w:val="both"/>
        <w:rPr>
          <w:rFonts w:ascii="Times New Roman" w:hAnsi="Times New Roman"/>
          <w:b/>
          <w:caps/>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Припинення договору</w:t>
      </w:r>
    </w:p>
    <w:p w:rsidR="005C3622"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Договір припиняється внаслідок:</w:t>
      </w:r>
    </w:p>
    <w:p w:rsidR="005C3622" w:rsidRPr="00EB588A" w:rsidRDefault="005C3622"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відмови від участі у Договорі і розірвання Договору на вимогу однієї із Сторін;</w:t>
      </w:r>
    </w:p>
    <w:p w:rsidR="005C3622" w:rsidRPr="00EB588A" w:rsidRDefault="006C2CA9" w:rsidP="00C108E5">
      <w:pPr>
        <w:numPr>
          <w:ilvl w:val="2"/>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повного виконання взаємних зобов’язань Сторін за цим Договором</w:t>
      </w:r>
      <w:r w:rsidR="005C3622" w:rsidRPr="00EB588A">
        <w:rPr>
          <w:rFonts w:ascii="Times New Roman" w:hAnsi="Times New Roman"/>
          <w:sz w:val="20"/>
          <w:szCs w:val="20"/>
          <w:lang w:val="uk-UA"/>
        </w:rPr>
        <w:t xml:space="preserve">. </w:t>
      </w:r>
    </w:p>
    <w:p w:rsidR="006B362F" w:rsidRPr="00EB588A" w:rsidRDefault="005C3622"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Письмова заява кожної Сторони про відмову від Договор</w:t>
      </w:r>
      <w:r w:rsidR="00816D1F" w:rsidRPr="00EB588A">
        <w:rPr>
          <w:rFonts w:ascii="Times New Roman" w:hAnsi="Times New Roman"/>
          <w:sz w:val="20"/>
          <w:szCs w:val="20"/>
          <w:lang w:val="uk-UA"/>
        </w:rPr>
        <w:t xml:space="preserve">у </w:t>
      </w:r>
      <w:r w:rsidRPr="00EB588A">
        <w:rPr>
          <w:rFonts w:ascii="Times New Roman" w:hAnsi="Times New Roman"/>
          <w:sz w:val="20"/>
          <w:szCs w:val="20"/>
          <w:lang w:val="uk-UA"/>
        </w:rPr>
        <w:t xml:space="preserve">має бути зроблена не пізніше ніж за місяць до припинення </w:t>
      </w:r>
      <w:r w:rsidR="00816D1F" w:rsidRPr="00EB588A">
        <w:rPr>
          <w:rFonts w:ascii="Times New Roman" w:hAnsi="Times New Roman"/>
          <w:sz w:val="20"/>
          <w:szCs w:val="20"/>
          <w:lang w:val="uk-UA"/>
        </w:rPr>
        <w:t>дії Договору</w:t>
      </w:r>
      <w:r w:rsidRPr="00EB588A">
        <w:rPr>
          <w:rFonts w:ascii="Times New Roman" w:hAnsi="Times New Roman"/>
          <w:sz w:val="20"/>
          <w:szCs w:val="20"/>
          <w:lang w:val="uk-UA"/>
        </w:rPr>
        <w:t>.</w:t>
      </w:r>
      <w:r w:rsidR="00407BA7" w:rsidRPr="00EB588A">
        <w:rPr>
          <w:rFonts w:ascii="Times New Roman" w:hAnsi="Times New Roman"/>
          <w:sz w:val="20"/>
          <w:szCs w:val="20"/>
          <w:lang w:val="uk-UA"/>
        </w:rPr>
        <w:t xml:space="preserve"> </w:t>
      </w:r>
    </w:p>
    <w:p w:rsidR="002262B9" w:rsidRPr="00EB588A" w:rsidRDefault="006B362F" w:rsidP="00C108E5">
      <w:pPr>
        <w:numPr>
          <w:ilvl w:val="1"/>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sz w:val="20"/>
          <w:szCs w:val="20"/>
          <w:lang w:val="uk-UA"/>
        </w:rPr>
        <w:t xml:space="preserve">Припинення дії Договору можливе при відсутності матеріальних претензій </w:t>
      </w:r>
      <w:r w:rsidR="00DF5F9B" w:rsidRPr="00EB588A">
        <w:rPr>
          <w:rFonts w:ascii="Times New Roman" w:hAnsi="Times New Roman"/>
          <w:sz w:val="20"/>
          <w:szCs w:val="20"/>
          <w:lang w:val="uk-UA"/>
        </w:rPr>
        <w:t>С</w:t>
      </w:r>
      <w:r w:rsidRPr="00EB588A">
        <w:rPr>
          <w:rFonts w:ascii="Times New Roman" w:hAnsi="Times New Roman"/>
          <w:sz w:val="20"/>
          <w:szCs w:val="20"/>
          <w:lang w:val="uk-UA"/>
        </w:rPr>
        <w:t>торін</w:t>
      </w:r>
      <w:r w:rsidR="002262B9" w:rsidRPr="00EB588A">
        <w:rPr>
          <w:rFonts w:ascii="Times New Roman" w:hAnsi="Times New Roman"/>
          <w:sz w:val="20"/>
          <w:szCs w:val="20"/>
          <w:lang w:val="uk-UA"/>
        </w:rPr>
        <w:t xml:space="preserve"> та в інших випадках передбачених цим Договором.</w:t>
      </w:r>
    </w:p>
    <w:p w:rsidR="002C7FA8" w:rsidRPr="00EB588A" w:rsidRDefault="002C7FA8" w:rsidP="00C108E5">
      <w:pPr>
        <w:spacing w:after="0" w:line="240" w:lineRule="auto"/>
        <w:ind w:right="-279"/>
        <w:jc w:val="both"/>
        <w:rPr>
          <w:rFonts w:ascii="Times New Roman" w:hAnsi="Times New Roman"/>
          <w:b/>
          <w:caps/>
          <w:sz w:val="20"/>
          <w:szCs w:val="20"/>
          <w:lang w:val="uk-UA"/>
        </w:rPr>
      </w:pPr>
    </w:p>
    <w:p w:rsidR="005C3622" w:rsidRPr="00EB588A" w:rsidRDefault="005C3622"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lastRenderedPageBreak/>
        <w:t>Прикінцеві положення</w:t>
      </w:r>
    </w:p>
    <w:p w:rsidR="00CF4EBA" w:rsidRPr="00EB588A" w:rsidRDefault="00CF4EBA"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Взаємовідносини Сторін за цим Договором, що не врегульовані </w:t>
      </w:r>
      <w:r w:rsidR="006465DE" w:rsidRPr="00EB588A">
        <w:rPr>
          <w:rFonts w:ascii="Times New Roman" w:hAnsi="Times New Roman"/>
          <w:sz w:val="20"/>
          <w:szCs w:val="20"/>
          <w:lang w:val="uk-UA"/>
        </w:rPr>
        <w:t>у Договорі</w:t>
      </w:r>
      <w:r w:rsidRPr="00EB588A">
        <w:rPr>
          <w:rFonts w:ascii="Times New Roman" w:hAnsi="Times New Roman"/>
          <w:sz w:val="20"/>
          <w:szCs w:val="20"/>
          <w:lang w:val="uk-UA"/>
        </w:rPr>
        <w:t xml:space="preserve">, регламентуються </w:t>
      </w:r>
      <w:r w:rsidR="006465DE" w:rsidRPr="00EB588A">
        <w:rPr>
          <w:rFonts w:ascii="Times New Roman" w:hAnsi="Times New Roman"/>
          <w:sz w:val="20"/>
          <w:szCs w:val="20"/>
          <w:lang w:val="uk-UA"/>
        </w:rPr>
        <w:t>чинним</w:t>
      </w:r>
      <w:r w:rsidRPr="00EB588A">
        <w:rPr>
          <w:rFonts w:ascii="Times New Roman" w:hAnsi="Times New Roman"/>
          <w:sz w:val="20"/>
          <w:szCs w:val="20"/>
          <w:lang w:val="uk-UA"/>
        </w:rPr>
        <w:t xml:space="preserve"> законодавством України. </w:t>
      </w:r>
    </w:p>
    <w:p w:rsidR="00540C1C" w:rsidRPr="00EB588A" w:rsidRDefault="005C3622" w:rsidP="00540C1C">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Всі зміни і доповнення до цього Договору є чинними, якщо</w:t>
      </w:r>
      <w:r w:rsidR="00D64D72" w:rsidRPr="00EB588A">
        <w:rPr>
          <w:rFonts w:ascii="Times New Roman" w:hAnsi="Times New Roman"/>
          <w:sz w:val="20"/>
          <w:szCs w:val="20"/>
          <w:lang w:val="uk-UA"/>
        </w:rPr>
        <w:t xml:space="preserve"> вони виконані в письмовій формі з</w:t>
      </w:r>
      <w:r w:rsidRPr="00EB588A">
        <w:rPr>
          <w:rFonts w:ascii="Times New Roman" w:hAnsi="Times New Roman"/>
          <w:sz w:val="20"/>
          <w:szCs w:val="20"/>
          <w:lang w:val="uk-UA"/>
        </w:rPr>
        <w:t xml:space="preserve"> підписа</w:t>
      </w:r>
      <w:r w:rsidR="00D64D72" w:rsidRPr="00EB588A">
        <w:rPr>
          <w:rFonts w:ascii="Times New Roman" w:hAnsi="Times New Roman"/>
          <w:sz w:val="20"/>
          <w:szCs w:val="20"/>
          <w:lang w:val="uk-UA"/>
        </w:rPr>
        <w:t>ми та печатками</w:t>
      </w:r>
      <w:r w:rsidRPr="00EB588A">
        <w:rPr>
          <w:rFonts w:ascii="Times New Roman" w:hAnsi="Times New Roman"/>
          <w:sz w:val="20"/>
          <w:szCs w:val="20"/>
          <w:lang w:val="uk-UA"/>
        </w:rPr>
        <w:t xml:space="preserve"> Стор</w:t>
      </w:r>
      <w:r w:rsidR="00D64D72" w:rsidRPr="00EB588A">
        <w:rPr>
          <w:rFonts w:ascii="Times New Roman" w:hAnsi="Times New Roman"/>
          <w:sz w:val="20"/>
          <w:szCs w:val="20"/>
          <w:lang w:val="uk-UA"/>
        </w:rPr>
        <w:t>ін</w:t>
      </w:r>
      <w:r w:rsidRPr="00EB588A">
        <w:rPr>
          <w:rFonts w:ascii="Times New Roman" w:hAnsi="Times New Roman"/>
          <w:sz w:val="20"/>
          <w:szCs w:val="20"/>
          <w:lang w:val="uk-UA"/>
        </w:rPr>
        <w:t>. Додатки вважаються невід’ємною частиною Договору.</w:t>
      </w:r>
    </w:p>
    <w:p w:rsidR="00540C1C" w:rsidRPr="00EB588A" w:rsidRDefault="00540C1C" w:rsidP="00540C1C">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 несуть ризик настання пов’язаних із ним несприятливих наслідків.</w:t>
      </w:r>
    </w:p>
    <w:p w:rsidR="009F0C4B" w:rsidRPr="00EB588A" w:rsidRDefault="009F0C4B" w:rsidP="00C108E5">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Сторони дійшли згоди щодо усіх істотних умов </w:t>
      </w:r>
      <w:r w:rsidR="006163AC" w:rsidRPr="00EB588A">
        <w:rPr>
          <w:rFonts w:ascii="Times New Roman" w:hAnsi="Times New Roman"/>
          <w:sz w:val="20"/>
          <w:szCs w:val="20"/>
          <w:lang w:val="uk-UA"/>
        </w:rPr>
        <w:t xml:space="preserve">цього </w:t>
      </w:r>
      <w:r w:rsidRPr="00EB588A">
        <w:rPr>
          <w:rFonts w:ascii="Times New Roman" w:hAnsi="Times New Roman"/>
          <w:sz w:val="20"/>
          <w:szCs w:val="20"/>
          <w:lang w:val="uk-UA"/>
        </w:rPr>
        <w:t>Договору.</w:t>
      </w:r>
    </w:p>
    <w:p w:rsidR="009F0C4B" w:rsidRDefault="005C3622" w:rsidP="009F0C4B">
      <w:pPr>
        <w:numPr>
          <w:ilvl w:val="1"/>
          <w:numId w:val="1"/>
        </w:numPr>
        <w:spacing w:after="0" w:line="240" w:lineRule="auto"/>
        <w:ind w:left="0" w:right="-279" w:hanging="709"/>
        <w:jc w:val="both"/>
        <w:rPr>
          <w:rFonts w:ascii="Times New Roman" w:hAnsi="Times New Roman"/>
          <w:sz w:val="20"/>
          <w:szCs w:val="20"/>
          <w:lang w:val="uk-UA"/>
        </w:rPr>
      </w:pPr>
      <w:r w:rsidRPr="00EB588A">
        <w:rPr>
          <w:rFonts w:ascii="Times New Roman" w:hAnsi="Times New Roman"/>
          <w:sz w:val="20"/>
          <w:szCs w:val="20"/>
          <w:lang w:val="uk-UA"/>
        </w:rPr>
        <w:t xml:space="preserve">Договір складено і підписано </w:t>
      </w:r>
      <w:r w:rsidR="005343AE" w:rsidRPr="00EB588A">
        <w:rPr>
          <w:rFonts w:ascii="Times New Roman" w:hAnsi="Times New Roman"/>
          <w:sz w:val="20"/>
          <w:szCs w:val="20"/>
          <w:lang w:val="uk-UA"/>
        </w:rPr>
        <w:t xml:space="preserve">українською мовою </w:t>
      </w:r>
      <w:r w:rsidRPr="00EB588A">
        <w:rPr>
          <w:rFonts w:ascii="Times New Roman" w:hAnsi="Times New Roman"/>
          <w:sz w:val="20"/>
          <w:szCs w:val="20"/>
          <w:lang w:val="uk-UA"/>
        </w:rPr>
        <w:t>у двох</w:t>
      </w:r>
      <w:r w:rsidR="00FD0803" w:rsidRPr="00EB588A">
        <w:rPr>
          <w:rFonts w:ascii="Times New Roman" w:hAnsi="Times New Roman"/>
          <w:sz w:val="20"/>
          <w:szCs w:val="20"/>
          <w:lang w:val="uk-UA"/>
        </w:rPr>
        <w:t xml:space="preserve"> автентичних</w:t>
      </w:r>
      <w:r w:rsidRPr="00EB588A">
        <w:rPr>
          <w:rFonts w:ascii="Times New Roman" w:hAnsi="Times New Roman"/>
          <w:sz w:val="20"/>
          <w:szCs w:val="20"/>
          <w:lang w:val="uk-UA"/>
        </w:rPr>
        <w:t xml:space="preserve"> примірниках, кожен з яки</w:t>
      </w:r>
      <w:r w:rsidR="005343AE" w:rsidRPr="00EB588A">
        <w:rPr>
          <w:rFonts w:ascii="Times New Roman" w:hAnsi="Times New Roman"/>
          <w:sz w:val="20"/>
          <w:szCs w:val="20"/>
          <w:lang w:val="uk-UA"/>
        </w:rPr>
        <w:t>х має однакову юридичну силу, по</w:t>
      </w:r>
      <w:r w:rsidRPr="00EB588A">
        <w:rPr>
          <w:rFonts w:ascii="Times New Roman" w:hAnsi="Times New Roman"/>
          <w:sz w:val="20"/>
          <w:szCs w:val="20"/>
          <w:lang w:val="uk-UA"/>
        </w:rPr>
        <w:t xml:space="preserve"> одному примірнику </w:t>
      </w:r>
      <w:r w:rsidR="005343AE" w:rsidRPr="00EB588A">
        <w:rPr>
          <w:rFonts w:ascii="Times New Roman" w:hAnsi="Times New Roman"/>
          <w:sz w:val="20"/>
          <w:szCs w:val="20"/>
          <w:lang w:val="uk-UA"/>
        </w:rPr>
        <w:t>для кожної із Сторін</w:t>
      </w:r>
      <w:r w:rsidR="00CD5950" w:rsidRPr="00EB588A">
        <w:rPr>
          <w:rFonts w:ascii="Times New Roman" w:hAnsi="Times New Roman"/>
          <w:sz w:val="20"/>
          <w:szCs w:val="20"/>
          <w:lang w:val="uk-UA"/>
        </w:rPr>
        <w:t>.</w:t>
      </w:r>
    </w:p>
    <w:p w:rsidR="00EB588A" w:rsidRPr="00EB588A" w:rsidRDefault="00EB588A" w:rsidP="00EB588A">
      <w:pPr>
        <w:spacing w:after="0" w:line="240" w:lineRule="auto"/>
        <w:ind w:right="-279"/>
        <w:jc w:val="both"/>
        <w:rPr>
          <w:rFonts w:ascii="Times New Roman" w:hAnsi="Times New Roman"/>
          <w:sz w:val="20"/>
          <w:szCs w:val="20"/>
          <w:lang w:val="uk-UA"/>
        </w:rPr>
      </w:pPr>
    </w:p>
    <w:p w:rsidR="005C3622" w:rsidRPr="00EB588A" w:rsidRDefault="000D5604" w:rsidP="00C108E5">
      <w:pPr>
        <w:pStyle w:val="1"/>
        <w:numPr>
          <w:ilvl w:val="0"/>
          <w:numId w:val="1"/>
        </w:numPr>
        <w:spacing w:after="0" w:line="240" w:lineRule="auto"/>
        <w:ind w:left="0" w:right="-279" w:hanging="709"/>
        <w:jc w:val="both"/>
        <w:rPr>
          <w:rFonts w:ascii="Times New Roman" w:hAnsi="Times New Roman"/>
          <w:b/>
          <w:caps/>
          <w:sz w:val="20"/>
          <w:szCs w:val="20"/>
          <w:lang w:val="uk-UA"/>
        </w:rPr>
      </w:pPr>
      <w:r w:rsidRPr="00EB588A">
        <w:rPr>
          <w:rFonts w:ascii="Times New Roman" w:hAnsi="Times New Roman"/>
          <w:b/>
          <w:caps/>
          <w:sz w:val="20"/>
          <w:szCs w:val="20"/>
          <w:lang w:val="uk-UA"/>
        </w:rPr>
        <w:t>Місцезнаходження,</w:t>
      </w:r>
      <w:r w:rsidR="005C3622" w:rsidRPr="00EB588A">
        <w:rPr>
          <w:rFonts w:ascii="Times New Roman" w:hAnsi="Times New Roman"/>
          <w:b/>
          <w:caps/>
          <w:sz w:val="20"/>
          <w:szCs w:val="20"/>
          <w:lang w:val="uk-UA"/>
        </w:rPr>
        <w:t xml:space="preserve"> реквізити</w:t>
      </w:r>
      <w:r w:rsidRPr="00EB588A">
        <w:rPr>
          <w:rFonts w:ascii="Times New Roman" w:hAnsi="Times New Roman"/>
          <w:b/>
          <w:caps/>
          <w:sz w:val="20"/>
          <w:szCs w:val="20"/>
          <w:lang w:val="uk-UA"/>
        </w:rPr>
        <w:t xml:space="preserve"> ТА ПІДПИСИ</w:t>
      </w:r>
      <w:r w:rsidR="005C3622" w:rsidRPr="00EB588A">
        <w:rPr>
          <w:rFonts w:ascii="Times New Roman" w:hAnsi="Times New Roman"/>
          <w:b/>
          <w:caps/>
          <w:sz w:val="20"/>
          <w:szCs w:val="20"/>
          <w:lang w:val="uk-UA"/>
        </w:rPr>
        <w:t xml:space="preserve"> сторін</w:t>
      </w:r>
    </w:p>
    <w:p w:rsidR="005C3622" w:rsidRPr="00EB588A" w:rsidRDefault="005C3622" w:rsidP="00C55EBF">
      <w:pPr>
        <w:spacing w:after="0" w:line="240" w:lineRule="auto"/>
        <w:jc w:val="both"/>
        <w:rPr>
          <w:rFonts w:ascii="Times New Roman" w:hAnsi="Times New Roman"/>
          <w:sz w:val="20"/>
          <w:szCs w:val="20"/>
          <w:lang w:val="uk-UA"/>
        </w:rPr>
      </w:pPr>
    </w:p>
    <w:tbl>
      <w:tblPr>
        <w:tblW w:w="0" w:type="auto"/>
        <w:tblInd w:w="-106" w:type="dxa"/>
        <w:tblLayout w:type="fixed"/>
        <w:tblLook w:val="0000" w:firstRow="0" w:lastRow="0" w:firstColumn="0" w:lastColumn="0" w:noHBand="0" w:noVBand="0"/>
      </w:tblPr>
      <w:tblGrid>
        <w:gridCol w:w="4590"/>
        <w:gridCol w:w="4590"/>
      </w:tblGrid>
      <w:tr w:rsidR="005C3622" w:rsidRPr="00EB588A">
        <w:tc>
          <w:tcPr>
            <w:tcW w:w="4590" w:type="dxa"/>
          </w:tcPr>
          <w:p w:rsidR="005C3622" w:rsidRPr="00EB588A" w:rsidRDefault="005C3622" w:rsidP="000E333B">
            <w:pPr>
              <w:spacing w:after="0" w:line="240" w:lineRule="auto"/>
              <w:jc w:val="center"/>
              <w:rPr>
                <w:rFonts w:ascii="Times New Roman" w:hAnsi="Times New Roman"/>
                <w:b/>
                <w:sz w:val="20"/>
                <w:szCs w:val="20"/>
                <w:lang w:val="uk-UA"/>
              </w:rPr>
            </w:pPr>
            <w:r w:rsidRPr="00EB588A">
              <w:rPr>
                <w:rFonts w:ascii="Times New Roman" w:hAnsi="Times New Roman"/>
                <w:b/>
                <w:sz w:val="20"/>
                <w:szCs w:val="20"/>
                <w:lang w:val="uk-UA"/>
              </w:rPr>
              <w:t>БЛАГОДІЙНИК</w:t>
            </w:r>
          </w:p>
          <w:p w:rsidR="005C3622" w:rsidRPr="00EB588A" w:rsidRDefault="005C3622" w:rsidP="000E333B">
            <w:pPr>
              <w:spacing w:after="0" w:line="240" w:lineRule="auto"/>
              <w:rPr>
                <w:rFonts w:ascii="Times New Roman" w:hAnsi="Times New Roman"/>
                <w:b/>
                <w:sz w:val="20"/>
                <w:szCs w:val="20"/>
                <w:lang w:val="uk-UA"/>
              </w:rPr>
            </w:pPr>
          </w:p>
          <w:p w:rsidR="005C3622" w:rsidRPr="00EB588A" w:rsidRDefault="005C3622" w:rsidP="000D5604">
            <w:pPr>
              <w:spacing w:after="0" w:line="240" w:lineRule="auto"/>
              <w:rPr>
                <w:rFonts w:ascii="Times New Roman" w:hAnsi="Times New Roman"/>
                <w:b/>
                <w:sz w:val="20"/>
                <w:szCs w:val="20"/>
                <w:highlight w:val="cyan"/>
                <w:lang w:val="uk-UA"/>
              </w:rPr>
            </w:pPr>
          </w:p>
        </w:tc>
        <w:tc>
          <w:tcPr>
            <w:tcW w:w="4590" w:type="dxa"/>
          </w:tcPr>
          <w:p w:rsidR="00CD5950" w:rsidRPr="00EB588A" w:rsidRDefault="00CD5950" w:rsidP="00AD0943">
            <w:pPr>
              <w:spacing w:after="0" w:line="240" w:lineRule="auto"/>
              <w:jc w:val="center"/>
              <w:rPr>
                <w:rFonts w:ascii="Times New Roman" w:hAnsi="Times New Roman"/>
                <w:b/>
                <w:sz w:val="20"/>
                <w:szCs w:val="20"/>
                <w:lang w:val="uk-UA"/>
              </w:rPr>
            </w:pPr>
            <w:r w:rsidRPr="00EB588A">
              <w:rPr>
                <w:rFonts w:ascii="Times New Roman" w:hAnsi="Times New Roman"/>
                <w:b/>
                <w:sz w:val="20"/>
                <w:szCs w:val="20"/>
                <w:lang w:val="uk-UA"/>
              </w:rPr>
              <w:t>ОТРИМУВАЧ</w:t>
            </w:r>
          </w:p>
          <w:p w:rsidR="005C3622" w:rsidRPr="00EB588A" w:rsidRDefault="005C3622" w:rsidP="00AD0943">
            <w:pPr>
              <w:spacing w:after="0" w:line="240" w:lineRule="auto"/>
              <w:jc w:val="center"/>
              <w:rPr>
                <w:rFonts w:ascii="Times New Roman" w:hAnsi="Times New Roman"/>
                <w:b/>
                <w:sz w:val="20"/>
                <w:szCs w:val="20"/>
                <w:highlight w:val="cyan"/>
                <w:lang w:val="uk-UA"/>
              </w:rPr>
            </w:pPr>
          </w:p>
          <w:p w:rsidR="00A84936" w:rsidRPr="00EB588A" w:rsidRDefault="00A84936" w:rsidP="00130985">
            <w:pPr>
              <w:spacing w:after="0" w:line="240" w:lineRule="atLeast"/>
              <w:rPr>
                <w:rFonts w:ascii="Times New Roman" w:hAnsi="Times New Roman"/>
                <w:b/>
                <w:sz w:val="20"/>
                <w:szCs w:val="20"/>
                <w:lang w:val="uk-UA"/>
              </w:rPr>
            </w:pPr>
            <w:r w:rsidRPr="00EB588A">
              <w:rPr>
                <w:rFonts w:ascii="Times New Roman" w:hAnsi="Times New Roman"/>
                <w:b/>
                <w:sz w:val="20"/>
                <w:szCs w:val="20"/>
                <w:lang w:val="uk-UA"/>
              </w:rPr>
              <w:t xml:space="preserve">Благодійна Організація «Благодійний Фонд «Пробіг під каштанами»  </w:t>
            </w:r>
          </w:p>
          <w:p w:rsidR="00845A7E" w:rsidRPr="0013314B" w:rsidRDefault="00845A7E" w:rsidP="00130985">
            <w:pPr>
              <w:spacing w:after="0" w:line="240" w:lineRule="atLeast"/>
              <w:rPr>
                <w:rFonts w:ascii="Times New Roman" w:hAnsi="Times New Roman"/>
                <w:sz w:val="20"/>
                <w:szCs w:val="20"/>
                <w:lang w:val="uk-UA"/>
              </w:rPr>
            </w:pPr>
            <w:r w:rsidRPr="0013314B">
              <w:rPr>
                <w:rFonts w:ascii="Times New Roman" w:hAnsi="Times New Roman"/>
                <w:sz w:val="20"/>
                <w:szCs w:val="20"/>
                <w:lang w:val="uk-UA"/>
              </w:rPr>
              <w:t>Ознака неприбутковості організації: 000</w:t>
            </w:r>
            <w:r w:rsidR="009845E8" w:rsidRPr="0013314B">
              <w:rPr>
                <w:rFonts w:ascii="Times New Roman" w:hAnsi="Times New Roman"/>
                <w:sz w:val="20"/>
                <w:szCs w:val="20"/>
                <w:lang w:val="uk-UA"/>
              </w:rPr>
              <w:t>5</w:t>
            </w:r>
          </w:p>
          <w:p w:rsidR="009845E8" w:rsidRPr="0013314B" w:rsidRDefault="00AD0943" w:rsidP="00845A7E">
            <w:pPr>
              <w:spacing w:after="0" w:line="240" w:lineRule="atLeast"/>
              <w:rPr>
                <w:rFonts w:ascii="Times New Roman" w:hAnsi="Times New Roman"/>
                <w:sz w:val="20"/>
                <w:szCs w:val="20"/>
                <w:lang w:val="uk-UA"/>
              </w:rPr>
            </w:pPr>
            <w:r w:rsidRPr="0013314B">
              <w:rPr>
                <w:rFonts w:ascii="Times New Roman" w:hAnsi="Times New Roman"/>
                <w:sz w:val="20"/>
                <w:szCs w:val="20"/>
                <w:lang w:val="uk-UA"/>
              </w:rPr>
              <w:t>Юридична адреса:</w:t>
            </w:r>
            <w:r w:rsidR="00B96882" w:rsidRPr="0013314B">
              <w:rPr>
                <w:rFonts w:ascii="Times New Roman" w:hAnsi="Times New Roman"/>
                <w:sz w:val="20"/>
                <w:szCs w:val="20"/>
                <w:lang w:val="uk-UA"/>
              </w:rPr>
              <w:t xml:space="preserve"> </w:t>
            </w:r>
            <w:r w:rsidR="00A84936" w:rsidRPr="0013314B">
              <w:rPr>
                <w:rFonts w:ascii="Times New Roman" w:hAnsi="Times New Roman"/>
                <w:sz w:val="20"/>
                <w:szCs w:val="20"/>
                <w:lang w:val="uk-UA"/>
              </w:rPr>
              <w:t>01135</w:t>
            </w:r>
            <w:r w:rsidR="009845E8" w:rsidRPr="0013314B">
              <w:rPr>
                <w:rFonts w:ascii="Times New Roman" w:hAnsi="Times New Roman"/>
                <w:sz w:val="20"/>
                <w:szCs w:val="20"/>
                <w:lang w:val="uk-UA"/>
              </w:rPr>
              <w:t>, м.</w:t>
            </w:r>
            <w:r w:rsidR="00DA3D21" w:rsidRPr="0013314B">
              <w:rPr>
                <w:rFonts w:ascii="Times New Roman" w:hAnsi="Times New Roman"/>
                <w:sz w:val="20"/>
                <w:szCs w:val="20"/>
                <w:lang w:val="uk-UA"/>
              </w:rPr>
              <w:t xml:space="preserve"> </w:t>
            </w:r>
            <w:r w:rsidR="009845E8" w:rsidRPr="0013314B">
              <w:rPr>
                <w:rFonts w:ascii="Times New Roman" w:hAnsi="Times New Roman"/>
                <w:sz w:val="20"/>
                <w:szCs w:val="20"/>
                <w:lang w:val="uk-UA"/>
              </w:rPr>
              <w:t xml:space="preserve">Київ, </w:t>
            </w:r>
            <w:r w:rsidR="00767D8F" w:rsidRPr="0013314B">
              <w:rPr>
                <w:rFonts w:ascii="Times New Roman" w:hAnsi="Times New Roman"/>
                <w:sz w:val="20"/>
                <w:szCs w:val="20"/>
                <w:lang w:val="uk-UA"/>
              </w:rPr>
              <w:t>вул. Золо</w:t>
            </w:r>
            <w:r w:rsidR="00A84936" w:rsidRPr="0013314B">
              <w:rPr>
                <w:rFonts w:ascii="Times New Roman" w:hAnsi="Times New Roman"/>
                <w:sz w:val="20"/>
                <w:szCs w:val="20"/>
                <w:lang w:val="uk-UA"/>
              </w:rPr>
              <w:t>тоустівська</w:t>
            </w:r>
            <w:r w:rsidR="009845E8" w:rsidRPr="0013314B">
              <w:rPr>
                <w:rFonts w:ascii="Times New Roman" w:hAnsi="Times New Roman"/>
                <w:sz w:val="20"/>
                <w:szCs w:val="20"/>
                <w:lang w:val="uk-UA"/>
              </w:rPr>
              <w:t xml:space="preserve">, буд. </w:t>
            </w:r>
            <w:r w:rsidR="00A84936" w:rsidRPr="0013314B">
              <w:rPr>
                <w:rFonts w:ascii="Times New Roman" w:hAnsi="Times New Roman"/>
                <w:sz w:val="20"/>
                <w:szCs w:val="20"/>
                <w:lang w:val="uk-UA"/>
              </w:rPr>
              <w:t>10-12</w:t>
            </w:r>
            <w:r w:rsidR="009845E8" w:rsidRPr="0013314B">
              <w:rPr>
                <w:rFonts w:ascii="Times New Roman" w:hAnsi="Times New Roman"/>
                <w:sz w:val="20"/>
                <w:szCs w:val="20"/>
                <w:lang w:val="uk-UA"/>
              </w:rPr>
              <w:t xml:space="preserve">, </w:t>
            </w:r>
            <w:r w:rsidR="00A84936" w:rsidRPr="0013314B">
              <w:rPr>
                <w:rFonts w:ascii="Times New Roman" w:hAnsi="Times New Roman"/>
                <w:sz w:val="20"/>
                <w:szCs w:val="20"/>
                <w:lang w:val="uk-UA"/>
              </w:rPr>
              <w:t>офіс 4</w:t>
            </w:r>
          </w:p>
          <w:p w:rsidR="00845A7E" w:rsidRPr="0013314B" w:rsidRDefault="00845A7E" w:rsidP="00845A7E">
            <w:pPr>
              <w:spacing w:after="0" w:line="240" w:lineRule="atLeast"/>
              <w:rPr>
                <w:rFonts w:ascii="Times New Roman" w:hAnsi="Times New Roman"/>
                <w:sz w:val="20"/>
                <w:szCs w:val="20"/>
                <w:lang w:val="uk-UA"/>
              </w:rPr>
            </w:pPr>
            <w:r w:rsidRPr="0013314B">
              <w:rPr>
                <w:rFonts w:ascii="Times New Roman" w:hAnsi="Times New Roman"/>
                <w:sz w:val="20"/>
                <w:szCs w:val="20"/>
                <w:lang w:val="uk-UA"/>
              </w:rPr>
              <w:t xml:space="preserve">Код ЄРДПОУ </w:t>
            </w:r>
            <w:r w:rsidR="00A84936" w:rsidRPr="0013314B">
              <w:rPr>
                <w:rFonts w:ascii="Times New Roman" w:hAnsi="Times New Roman"/>
                <w:sz w:val="20"/>
                <w:szCs w:val="20"/>
                <w:lang w:val="uk-UA"/>
              </w:rPr>
              <w:t>37536047</w:t>
            </w:r>
          </w:p>
          <w:p w:rsidR="009845E8" w:rsidRPr="0013314B" w:rsidRDefault="009845E8" w:rsidP="009845E8">
            <w:pPr>
              <w:spacing w:after="0" w:line="240" w:lineRule="auto"/>
              <w:rPr>
                <w:rFonts w:ascii="Times New Roman" w:hAnsi="Times New Roman"/>
                <w:sz w:val="20"/>
                <w:szCs w:val="20"/>
                <w:lang w:val="uk-UA"/>
              </w:rPr>
            </w:pPr>
            <w:r w:rsidRPr="0013314B">
              <w:rPr>
                <w:rFonts w:ascii="Times New Roman" w:hAnsi="Times New Roman"/>
                <w:sz w:val="20"/>
                <w:szCs w:val="20"/>
                <w:lang w:val="uk-UA"/>
              </w:rPr>
              <w:t>р/р 260</w:t>
            </w:r>
            <w:r w:rsidR="00767D8F" w:rsidRPr="0013314B">
              <w:rPr>
                <w:rFonts w:ascii="Times New Roman" w:hAnsi="Times New Roman"/>
                <w:sz w:val="20"/>
                <w:szCs w:val="20"/>
                <w:lang w:val="uk-UA"/>
              </w:rPr>
              <w:t>01056109630</w:t>
            </w:r>
          </w:p>
          <w:p w:rsidR="00767D8F" w:rsidRPr="0013314B" w:rsidRDefault="009845E8" w:rsidP="009845E8">
            <w:pPr>
              <w:spacing w:after="0" w:line="240" w:lineRule="auto"/>
              <w:rPr>
                <w:rFonts w:ascii="Times New Roman" w:hAnsi="Times New Roman"/>
                <w:sz w:val="20"/>
                <w:szCs w:val="20"/>
                <w:lang w:val="uk-UA"/>
              </w:rPr>
            </w:pPr>
            <w:r w:rsidRPr="0013314B">
              <w:rPr>
                <w:rFonts w:ascii="Times New Roman" w:hAnsi="Times New Roman"/>
                <w:sz w:val="20"/>
                <w:szCs w:val="20"/>
                <w:lang w:val="uk-UA"/>
              </w:rPr>
              <w:t>МФО З</w:t>
            </w:r>
            <w:r w:rsidR="00767D8F" w:rsidRPr="0013314B">
              <w:rPr>
                <w:rFonts w:ascii="Times New Roman" w:hAnsi="Times New Roman"/>
                <w:sz w:val="20"/>
                <w:szCs w:val="20"/>
                <w:lang w:val="uk-UA"/>
              </w:rPr>
              <w:t>80775</w:t>
            </w:r>
            <w:r w:rsidRPr="0013314B">
              <w:rPr>
                <w:rFonts w:ascii="Times New Roman" w:hAnsi="Times New Roman"/>
                <w:sz w:val="20"/>
                <w:szCs w:val="20"/>
                <w:lang w:val="uk-UA"/>
              </w:rPr>
              <w:t xml:space="preserve"> в </w:t>
            </w:r>
            <w:r w:rsidR="00767D8F" w:rsidRPr="0013314B">
              <w:rPr>
                <w:rFonts w:ascii="Times New Roman" w:hAnsi="Times New Roman"/>
                <w:sz w:val="20"/>
                <w:szCs w:val="20"/>
                <w:lang w:val="uk-UA"/>
              </w:rPr>
              <w:t>Ф-я «КиївСІТІ»</w:t>
            </w:r>
            <w:r w:rsidR="00A84936" w:rsidRPr="0013314B">
              <w:rPr>
                <w:rFonts w:ascii="Times New Roman" w:hAnsi="Times New Roman"/>
                <w:sz w:val="20"/>
                <w:szCs w:val="20"/>
                <w:lang w:val="uk-UA"/>
              </w:rPr>
              <w:t>П</w:t>
            </w:r>
            <w:r w:rsidRPr="0013314B">
              <w:rPr>
                <w:rFonts w:ascii="Times New Roman" w:hAnsi="Times New Roman"/>
                <w:sz w:val="20"/>
                <w:szCs w:val="20"/>
                <w:lang w:val="uk-UA"/>
              </w:rPr>
              <w:t xml:space="preserve">АТ </w:t>
            </w:r>
            <w:r w:rsidR="00767D8F" w:rsidRPr="0013314B">
              <w:rPr>
                <w:rFonts w:ascii="Times New Roman" w:hAnsi="Times New Roman"/>
                <w:sz w:val="20"/>
                <w:szCs w:val="20"/>
                <w:lang w:val="uk-UA"/>
              </w:rPr>
              <w:t>КБ</w:t>
            </w:r>
            <w:r w:rsidRPr="0013314B">
              <w:rPr>
                <w:rFonts w:ascii="Times New Roman" w:hAnsi="Times New Roman"/>
                <w:sz w:val="20"/>
                <w:szCs w:val="20"/>
                <w:lang w:val="uk-UA"/>
              </w:rPr>
              <w:t>"</w:t>
            </w:r>
            <w:r w:rsidR="00CD41C9" w:rsidRPr="0013314B">
              <w:rPr>
                <w:rFonts w:ascii="Times New Roman" w:hAnsi="Times New Roman"/>
                <w:sz w:val="20"/>
                <w:szCs w:val="20"/>
                <w:lang w:val="uk-UA"/>
              </w:rPr>
              <w:t>Приватбанк</w:t>
            </w:r>
            <w:r w:rsidRPr="0013314B">
              <w:rPr>
                <w:rFonts w:ascii="Times New Roman" w:hAnsi="Times New Roman"/>
                <w:sz w:val="20"/>
                <w:szCs w:val="20"/>
                <w:lang w:val="uk-UA"/>
              </w:rPr>
              <w:t>"</w:t>
            </w:r>
          </w:p>
          <w:p w:rsidR="00767D8F" w:rsidRPr="0013314B" w:rsidRDefault="00767D8F" w:rsidP="00767D8F">
            <w:pPr>
              <w:spacing w:after="0" w:line="240" w:lineRule="auto"/>
              <w:rPr>
                <w:rFonts w:ascii="Times New Roman" w:hAnsi="Times New Roman"/>
                <w:sz w:val="20"/>
                <w:szCs w:val="20"/>
                <w:lang w:val="uk-UA"/>
              </w:rPr>
            </w:pPr>
            <w:r w:rsidRPr="0013314B">
              <w:rPr>
                <w:rFonts w:ascii="Times New Roman" w:hAnsi="Times New Roman"/>
                <w:sz w:val="20"/>
                <w:szCs w:val="20"/>
                <w:lang w:val="uk-UA"/>
              </w:rPr>
              <w:t xml:space="preserve">Тел.:  </w:t>
            </w:r>
            <w:r w:rsidRPr="0013314B">
              <w:rPr>
                <w:rFonts w:ascii="Times New Roman" w:hAnsi="Times New Roman"/>
                <w:sz w:val="20"/>
                <w:szCs w:val="20"/>
              </w:rPr>
              <w:t>+38 (044) 361-59-11(22)</w:t>
            </w:r>
          </w:p>
          <w:p w:rsidR="00767D8F" w:rsidRPr="0013314B" w:rsidRDefault="00767D8F" w:rsidP="00767D8F">
            <w:pPr>
              <w:spacing w:after="0" w:line="240" w:lineRule="auto"/>
              <w:rPr>
                <w:rFonts w:ascii="Times New Roman" w:hAnsi="Times New Roman"/>
                <w:sz w:val="20"/>
                <w:szCs w:val="20"/>
                <w:lang w:val="uk-UA"/>
              </w:rPr>
            </w:pPr>
            <w:r w:rsidRPr="0013314B">
              <w:rPr>
                <w:rFonts w:ascii="Times New Roman" w:hAnsi="Times New Roman"/>
                <w:sz w:val="20"/>
                <w:szCs w:val="20"/>
                <w:lang w:val="uk-UA"/>
              </w:rPr>
              <w:t xml:space="preserve">Факс: </w:t>
            </w:r>
            <w:r w:rsidRPr="0013314B">
              <w:rPr>
                <w:rFonts w:ascii="Times New Roman" w:hAnsi="Times New Roman"/>
                <w:sz w:val="20"/>
                <w:szCs w:val="20"/>
              </w:rPr>
              <w:t>+38 (044) 333-40-23</w:t>
            </w:r>
          </w:p>
          <w:p w:rsidR="005F2595" w:rsidRPr="00EB588A" w:rsidRDefault="005F2595" w:rsidP="00130985">
            <w:pPr>
              <w:spacing w:after="0" w:line="240" w:lineRule="auto"/>
              <w:rPr>
                <w:rFonts w:ascii="Times New Roman" w:hAnsi="Times New Roman"/>
                <w:b/>
                <w:sz w:val="20"/>
                <w:szCs w:val="20"/>
                <w:lang w:val="uk-UA"/>
              </w:rPr>
            </w:pPr>
          </w:p>
          <w:p w:rsidR="00767D8F" w:rsidRPr="00EB588A" w:rsidRDefault="00767D8F" w:rsidP="000D5604">
            <w:pPr>
              <w:spacing w:after="0" w:line="240" w:lineRule="auto"/>
              <w:rPr>
                <w:rFonts w:ascii="Times New Roman" w:hAnsi="Times New Roman"/>
                <w:b/>
                <w:sz w:val="20"/>
                <w:szCs w:val="20"/>
                <w:lang w:val="uk-UA"/>
              </w:rPr>
            </w:pPr>
          </w:p>
          <w:p w:rsidR="00767D8F" w:rsidRPr="00EB588A" w:rsidRDefault="00767D8F" w:rsidP="000D5604">
            <w:pPr>
              <w:spacing w:after="0" w:line="240" w:lineRule="auto"/>
              <w:rPr>
                <w:rFonts w:ascii="Times New Roman" w:hAnsi="Times New Roman"/>
                <w:b/>
                <w:sz w:val="20"/>
                <w:szCs w:val="20"/>
                <w:lang w:val="uk-UA"/>
              </w:rPr>
            </w:pPr>
          </w:p>
          <w:p w:rsidR="005C3622" w:rsidRPr="00EB588A" w:rsidRDefault="00BC10B3" w:rsidP="000D5604">
            <w:pPr>
              <w:spacing w:after="0" w:line="240" w:lineRule="auto"/>
              <w:rPr>
                <w:rFonts w:ascii="Times New Roman" w:hAnsi="Times New Roman"/>
                <w:b/>
                <w:sz w:val="20"/>
                <w:szCs w:val="20"/>
                <w:highlight w:val="cyan"/>
                <w:lang w:val="uk-UA"/>
              </w:rPr>
            </w:pPr>
            <w:r w:rsidRPr="00EB588A">
              <w:rPr>
                <w:rFonts w:ascii="Times New Roman" w:hAnsi="Times New Roman"/>
                <w:b/>
                <w:sz w:val="20"/>
                <w:szCs w:val="20"/>
                <w:lang w:val="uk-UA"/>
              </w:rPr>
              <w:t>Кузнєцова І.В.</w:t>
            </w:r>
          </w:p>
        </w:tc>
      </w:tr>
    </w:tbl>
    <w:p w:rsidR="001E1F9B" w:rsidRPr="00EB588A" w:rsidRDefault="001E1F9B" w:rsidP="00B96882">
      <w:pPr>
        <w:tabs>
          <w:tab w:val="left" w:pos="426"/>
        </w:tabs>
        <w:spacing w:after="0" w:line="240" w:lineRule="auto"/>
        <w:rPr>
          <w:rFonts w:ascii="Times New Roman" w:hAnsi="Times New Roman"/>
          <w:sz w:val="20"/>
          <w:szCs w:val="20"/>
          <w:lang w:val="uk-UA"/>
        </w:rPr>
      </w:pPr>
    </w:p>
    <w:sectPr w:rsidR="001E1F9B" w:rsidRPr="00EB588A" w:rsidSect="00130985">
      <w:footerReference w:type="default" r:id="rId9"/>
      <w:pgSz w:w="11906" w:h="16838"/>
      <w:pgMar w:top="709" w:right="1134" w:bottom="568" w:left="1701"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AF" w:rsidRDefault="00A00BAF" w:rsidP="00BA5D65">
      <w:pPr>
        <w:spacing w:after="0" w:line="240" w:lineRule="auto"/>
      </w:pPr>
      <w:r>
        <w:separator/>
      </w:r>
    </w:p>
  </w:endnote>
  <w:endnote w:type="continuationSeparator" w:id="0">
    <w:p w:rsidR="00A00BAF" w:rsidRDefault="00A00BAF" w:rsidP="00BA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9E" w:rsidRPr="00CD769E" w:rsidRDefault="00CD769E" w:rsidP="00CD769E">
    <w:pPr>
      <w:pStyle w:val="Footer"/>
      <w:spacing w:after="0" w:line="240" w:lineRule="auto"/>
      <w:jc w:val="center"/>
      <w:rPr>
        <w:rFonts w:ascii="Tahoma" w:hAnsi="Tahoma" w:cs="Tahoma"/>
        <w:sz w:val="16"/>
        <w:szCs w:val="16"/>
      </w:rPr>
    </w:pPr>
    <w:proofErr w:type="spellStart"/>
    <w:r w:rsidRPr="00BA5D65">
      <w:rPr>
        <w:rFonts w:ascii="Tahoma" w:hAnsi="Tahoma" w:cs="Tahoma"/>
        <w:sz w:val="16"/>
        <w:szCs w:val="16"/>
      </w:rPr>
      <w:t>Ст</w:t>
    </w:r>
    <w:proofErr w:type="spellEnd"/>
    <w:r>
      <w:rPr>
        <w:rFonts w:ascii="Tahoma" w:hAnsi="Tahoma" w:cs="Tahoma"/>
        <w:sz w:val="16"/>
        <w:szCs w:val="16"/>
        <w:lang w:val="uk-UA"/>
      </w:rPr>
      <w:t>ор</w:t>
    </w:r>
    <w:r w:rsidRPr="007A2F10">
      <w:rPr>
        <w:rFonts w:ascii="Tahoma" w:hAnsi="Tahoma" w:cs="Tahoma"/>
        <w:sz w:val="16"/>
        <w:szCs w:val="16"/>
        <w:lang w:val="uk-UA"/>
      </w:rPr>
      <w:t>.</w:t>
    </w:r>
    <w:r w:rsidRPr="007A2F10">
      <w:rPr>
        <w:rFonts w:ascii="Tahoma" w:hAnsi="Tahoma" w:cs="Tahoma"/>
        <w:sz w:val="16"/>
        <w:szCs w:val="16"/>
      </w:rPr>
      <w:fldChar w:fldCharType="begin"/>
    </w:r>
    <w:r w:rsidRPr="007A2F10">
      <w:rPr>
        <w:rFonts w:ascii="Tahoma" w:hAnsi="Tahoma" w:cs="Tahoma"/>
        <w:sz w:val="16"/>
        <w:szCs w:val="16"/>
      </w:rPr>
      <w:instrText>PAGE</w:instrText>
    </w:r>
    <w:r w:rsidRPr="007A2F10">
      <w:rPr>
        <w:rFonts w:ascii="Tahoma" w:hAnsi="Tahoma" w:cs="Tahoma"/>
        <w:sz w:val="16"/>
        <w:szCs w:val="16"/>
      </w:rPr>
      <w:fldChar w:fldCharType="separate"/>
    </w:r>
    <w:r w:rsidR="00C76142">
      <w:rPr>
        <w:rFonts w:ascii="Tahoma" w:hAnsi="Tahoma" w:cs="Tahoma"/>
        <w:noProof/>
        <w:sz w:val="16"/>
        <w:szCs w:val="16"/>
      </w:rPr>
      <w:t>3</w:t>
    </w:r>
    <w:r w:rsidRPr="007A2F10">
      <w:rPr>
        <w:rFonts w:ascii="Tahoma" w:hAnsi="Tahoma" w:cs="Tahoma"/>
        <w:sz w:val="16"/>
        <w:szCs w:val="16"/>
      </w:rPr>
      <w:fldChar w:fldCharType="end"/>
    </w:r>
    <w:r w:rsidRPr="007A2F10">
      <w:rPr>
        <w:rFonts w:ascii="Tahoma" w:hAnsi="Tahoma" w:cs="Tahoma"/>
        <w:sz w:val="16"/>
        <w:szCs w:val="16"/>
      </w:rPr>
      <w:t xml:space="preserve"> з </w:t>
    </w:r>
    <w:r w:rsidRPr="007A2F10">
      <w:rPr>
        <w:rFonts w:ascii="Tahoma" w:hAnsi="Tahoma" w:cs="Tahoma"/>
        <w:sz w:val="16"/>
        <w:szCs w:val="16"/>
      </w:rPr>
      <w:fldChar w:fldCharType="begin"/>
    </w:r>
    <w:r w:rsidRPr="007A2F10">
      <w:rPr>
        <w:rFonts w:ascii="Tahoma" w:hAnsi="Tahoma" w:cs="Tahoma"/>
        <w:sz w:val="16"/>
        <w:szCs w:val="16"/>
      </w:rPr>
      <w:instrText>NUMPAGES</w:instrText>
    </w:r>
    <w:r w:rsidRPr="007A2F10">
      <w:rPr>
        <w:rFonts w:ascii="Tahoma" w:hAnsi="Tahoma" w:cs="Tahoma"/>
        <w:sz w:val="16"/>
        <w:szCs w:val="16"/>
      </w:rPr>
      <w:fldChar w:fldCharType="separate"/>
    </w:r>
    <w:r w:rsidR="00C76142">
      <w:rPr>
        <w:rFonts w:ascii="Tahoma" w:hAnsi="Tahoma" w:cs="Tahoma"/>
        <w:noProof/>
        <w:sz w:val="16"/>
        <w:szCs w:val="16"/>
      </w:rPr>
      <w:t>3</w:t>
    </w:r>
    <w:r w:rsidRPr="007A2F10">
      <w:rPr>
        <w:rFonts w:ascii="Tahoma" w:hAnsi="Tahoma" w:cs="Tahoma"/>
        <w:sz w:val="16"/>
        <w:szCs w:val="16"/>
      </w:rPr>
      <w:fldChar w:fldCharType="end"/>
    </w:r>
    <w:r>
      <w:rPr>
        <w:rFonts w:ascii="Tahoma" w:hAnsi="Tahoma" w:cs="Tahoma"/>
        <w:sz w:val="16"/>
        <w:szCs w:val="16"/>
        <w:lang w:val="uk-UA"/>
      </w:rPr>
      <w:t xml:space="preserve"> Договору про благодійну п</w:t>
    </w:r>
    <w:r w:rsidR="00EB588A">
      <w:rPr>
        <w:rFonts w:ascii="Tahoma" w:hAnsi="Tahoma" w:cs="Tahoma"/>
        <w:sz w:val="16"/>
        <w:szCs w:val="16"/>
        <w:lang w:val="uk-UA"/>
      </w:rPr>
      <w:t>ожертву</w:t>
    </w:r>
  </w:p>
  <w:p w:rsidR="008775D5" w:rsidRPr="00124D33" w:rsidRDefault="008775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AF" w:rsidRDefault="00A00BAF" w:rsidP="00BA5D65">
      <w:pPr>
        <w:spacing w:after="0" w:line="240" w:lineRule="auto"/>
      </w:pPr>
      <w:r>
        <w:separator/>
      </w:r>
    </w:p>
  </w:footnote>
  <w:footnote w:type="continuationSeparator" w:id="0">
    <w:p w:rsidR="00A00BAF" w:rsidRDefault="00A00BAF" w:rsidP="00BA5D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22E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1591C"/>
    <w:multiLevelType w:val="hybridMultilevel"/>
    <w:tmpl w:val="1C80C7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097164"/>
    <w:multiLevelType w:val="multilevel"/>
    <w:tmpl w:val="A2BCAAA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23E0C4B"/>
    <w:multiLevelType w:val="hybridMultilevel"/>
    <w:tmpl w:val="B96AAB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A51E32"/>
    <w:multiLevelType w:val="hybridMultilevel"/>
    <w:tmpl w:val="234C7BC4"/>
    <w:lvl w:ilvl="0" w:tplc="152EE852">
      <w:numFmt w:val="bullet"/>
      <w:lvlText w:val="-"/>
      <w:lvlJc w:val="left"/>
      <w:pPr>
        <w:ind w:left="720" w:hanging="360"/>
      </w:pPr>
      <w:rPr>
        <w:rFonts w:ascii="Bookman Old Style" w:eastAsia="Times New Roman" w:hAnsi="Bookman Old Style"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4201E41"/>
    <w:multiLevelType w:val="hybridMultilevel"/>
    <w:tmpl w:val="B6A46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256267"/>
    <w:multiLevelType w:val="multilevel"/>
    <w:tmpl w:val="B8AC3BBC"/>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94B6A72"/>
    <w:multiLevelType w:val="multilevel"/>
    <w:tmpl w:val="E39EE768"/>
    <w:lvl w:ilvl="0">
      <w:start w:val="1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E0A5E96"/>
    <w:multiLevelType w:val="multilevel"/>
    <w:tmpl w:val="60FC0A92"/>
    <w:lvl w:ilvl="0">
      <w:start w:val="10"/>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4AF133CA"/>
    <w:multiLevelType w:val="multilevel"/>
    <w:tmpl w:val="24C62CB2"/>
    <w:lvl w:ilvl="0">
      <w:start w:val="11"/>
      <w:numFmt w:val="decimal"/>
      <w:lvlText w:val="%1."/>
      <w:lvlJc w:val="left"/>
      <w:pPr>
        <w:ind w:left="480" w:hanging="48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DE87E4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450031"/>
    <w:multiLevelType w:val="multilevel"/>
    <w:tmpl w:val="5C743E0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51753333"/>
    <w:multiLevelType w:val="multilevel"/>
    <w:tmpl w:val="BF1E78C4"/>
    <w:lvl w:ilvl="0">
      <w:start w:val="1"/>
      <w:numFmt w:val="bullet"/>
      <w:lvlText w:val=""/>
      <w:lvlJc w:val="left"/>
      <w:pPr>
        <w:ind w:left="390" w:hanging="390"/>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6EB2D39"/>
    <w:multiLevelType w:val="hybridMultilevel"/>
    <w:tmpl w:val="58449330"/>
    <w:lvl w:ilvl="0" w:tplc="9C9C80CA">
      <w:start w:val="1"/>
      <w:numFmt w:val="decimal"/>
      <w:lvlText w:val="2.%1."/>
      <w:lvlJc w:val="left"/>
      <w:pPr>
        <w:ind w:left="720" w:hanging="360"/>
      </w:pPr>
      <w:rPr>
        <w:rFonts w:ascii="Tahoma" w:hAnsi="Tahoma" w:cs="Tahom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91A1236"/>
    <w:multiLevelType w:val="multilevel"/>
    <w:tmpl w:val="5B24EBB8"/>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720" w:hanging="720"/>
      </w:pPr>
      <w:rPr>
        <w:rFonts w:ascii="Bookman Old Style" w:hAnsi="Bookman Old Style" w:cs="Times New Roman" w:hint="default"/>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2117CC7"/>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9F29FD"/>
    <w:multiLevelType w:val="hybridMultilevel"/>
    <w:tmpl w:val="FA9A77D4"/>
    <w:lvl w:ilvl="0" w:tplc="9C9C80CA">
      <w:start w:val="1"/>
      <w:numFmt w:val="decimal"/>
      <w:lvlText w:val="2.%1."/>
      <w:lvlJc w:val="left"/>
      <w:pPr>
        <w:ind w:left="1080" w:hanging="360"/>
      </w:pPr>
      <w:rPr>
        <w:rFonts w:ascii="Tahoma" w:hAnsi="Tahoma" w:cs="Tahoma"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6B573862"/>
    <w:multiLevelType w:val="hybridMultilevel"/>
    <w:tmpl w:val="F392DA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0442D96"/>
    <w:multiLevelType w:val="hybridMultilevel"/>
    <w:tmpl w:val="2E944A60"/>
    <w:lvl w:ilvl="0" w:tplc="9C9C80CA">
      <w:start w:val="1"/>
      <w:numFmt w:val="decimal"/>
      <w:lvlText w:val="2.%1."/>
      <w:lvlJc w:val="left"/>
      <w:pPr>
        <w:ind w:left="720" w:hanging="360"/>
      </w:pPr>
      <w:rPr>
        <w:rFonts w:ascii="Tahoma" w:hAnsi="Tahoma" w:cs="Tahoma"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7"/>
  </w:num>
  <w:num w:numId="3">
    <w:abstractNumId w:val="3"/>
  </w:num>
  <w:num w:numId="4">
    <w:abstractNumId w:val="2"/>
  </w:num>
  <w:num w:numId="5">
    <w:abstractNumId w:val="12"/>
  </w:num>
  <w:num w:numId="6">
    <w:abstractNumId w:val="5"/>
  </w:num>
  <w:num w:numId="7">
    <w:abstractNumId w:val="11"/>
  </w:num>
  <w:num w:numId="8">
    <w:abstractNumId w:val="17"/>
  </w:num>
  <w:num w:numId="9">
    <w:abstractNumId w:val="9"/>
  </w:num>
  <w:num w:numId="10">
    <w:abstractNumId w:val="8"/>
  </w:num>
  <w:num w:numId="11">
    <w:abstractNumId w:val="15"/>
  </w:num>
  <w:num w:numId="12">
    <w:abstractNumId w:val="18"/>
  </w:num>
  <w:num w:numId="13">
    <w:abstractNumId w:val="10"/>
  </w:num>
  <w:num w:numId="14">
    <w:abstractNumId w:val="13"/>
  </w:num>
  <w:num w:numId="15">
    <w:abstractNumId w:val="6"/>
  </w:num>
  <w:num w:numId="16">
    <w:abstractNumId w:val="16"/>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40"/>
    <w:rsid w:val="000239B2"/>
    <w:rsid w:val="00060FD9"/>
    <w:rsid w:val="0006443D"/>
    <w:rsid w:val="000725EA"/>
    <w:rsid w:val="00074E6B"/>
    <w:rsid w:val="00081492"/>
    <w:rsid w:val="00090E8B"/>
    <w:rsid w:val="00094884"/>
    <w:rsid w:val="000B50CB"/>
    <w:rsid w:val="000B710A"/>
    <w:rsid w:val="000C5654"/>
    <w:rsid w:val="000C6976"/>
    <w:rsid w:val="000D294F"/>
    <w:rsid w:val="000D3649"/>
    <w:rsid w:val="000D5604"/>
    <w:rsid w:val="000D5A4E"/>
    <w:rsid w:val="000E333B"/>
    <w:rsid w:val="000E766A"/>
    <w:rsid w:val="000F014D"/>
    <w:rsid w:val="000F6938"/>
    <w:rsid w:val="001014F4"/>
    <w:rsid w:val="0010515F"/>
    <w:rsid w:val="00113F30"/>
    <w:rsid w:val="0012310F"/>
    <w:rsid w:val="00124D33"/>
    <w:rsid w:val="0013058C"/>
    <w:rsid w:val="00130985"/>
    <w:rsid w:val="0013314B"/>
    <w:rsid w:val="001351AA"/>
    <w:rsid w:val="00147FC7"/>
    <w:rsid w:val="0015001E"/>
    <w:rsid w:val="0015181C"/>
    <w:rsid w:val="001522CF"/>
    <w:rsid w:val="001624EF"/>
    <w:rsid w:val="00163248"/>
    <w:rsid w:val="00180869"/>
    <w:rsid w:val="001904BF"/>
    <w:rsid w:val="001A5005"/>
    <w:rsid w:val="001A6C39"/>
    <w:rsid w:val="001A6FF2"/>
    <w:rsid w:val="001B1294"/>
    <w:rsid w:val="001D0F27"/>
    <w:rsid w:val="001D5B0C"/>
    <w:rsid w:val="001E08D4"/>
    <w:rsid w:val="001E1164"/>
    <w:rsid w:val="001E1F9B"/>
    <w:rsid w:val="001E223B"/>
    <w:rsid w:val="001E4F8F"/>
    <w:rsid w:val="001E73C1"/>
    <w:rsid w:val="0020449E"/>
    <w:rsid w:val="00211C89"/>
    <w:rsid w:val="00216B64"/>
    <w:rsid w:val="002262B9"/>
    <w:rsid w:val="00233E70"/>
    <w:rsid w:val="002407FB"/>
    <w:rsid w:val="00246973"/>
    <w:rsid w:val="002527C1"/>
    <w:rsid w:val="0025283C"/>
    <w:rsid w:val="002540E5"/>
    <w:rsid w:val="00257538"/>
    <w:rsid w:val="00261E97"/>
    <w:rsid w:val="00263A00"/>
    <w:rsid w:val="00264EBD"/>
    <w:rsid w:val="00271437"/>
    <w:rsid w:val="002A4CBD"/>
    <w:rsid w:val="002A75FF"/>
    <w:rsid w:val="002B4C63"/>
    <w:rsid w:val="002C7FA8"/>
    <w:rsid w:val="002E1DB4"/>
    <w:rsid w:val="002F5328"/>
    <w:rsid w:val="003007D3"/>
    <w:rsid w:val="00322D1E"/>
    <w:rsid w:val="00322E68"/>
    <w:rsid w:val="00323515"/>
    <w:rsid w:val="00340D38"/>
    <w:rsid w:val="00350D5B"/>
    <w:rsid w:val="003531A5"/>
    <w:rsid w:val="003535D5"/>
    <w:rsid w:val="00361516"/>
    <w:rsid w:val="00365CA0"/>
    <w:rsid w:val="003701A5"/>
    <w:rsid w:val="00374659"/>
    <w:rsid w:val="00387FA4"/>
    <w:rsid w:val="003B483D"/>
    <w:rsid w:val="003B65EB"/>
    <w:rsid w:val="003C123C"/>
    <w:rsid w:val="003E2E21"/>
    <w:rsid w:val="003E62A6"/>
    <w:rsid w:val="003E6A7A"/>
    <w:rsid w:val="003E7E41"/>
    <w:rsid w:val="00407BA7"/>
    <w:rsid w:val="00411E0E"/>
    <w:rsid w:val="00415B0F"/>
    <w:rsid w:val="004201C5"/>
    <w:rsid w:val="00421347"/>
    <w:rsid w:val="0042334D"/>
    <w:rsid w:val="004235B7"/>
    <w:rsid w:val="00426141"/>
    <w:rsid w:val="004303CA"/>
    <w:rsid w:val="004311F1"/>
    <w:rsid w:val="00440B82"/>
    <w:rsid w:val="00441E7A"/>
    <w:rsid w:val="0044548A"/>
    <w:rsid w:val="00452972"/>
    <w:rsid w:val="00457C14"/>
    <w:rsid w:val="0046672E"/>
    <w:rsid w:val="0047494B"/>
    <w:rsid w:val="00477E2E"/>
    <w:rsid w:val="004817C9"/>
    <w:rsid w:val="00484811"/>
    <w:rsid w:val="004903C6"/>
    <w:rsid w:val="00493DB4"/>
    <w:rsid w:val="0049403F"/>
    <w:rsid w:val="004A4AA3"/>
    <w:rsid w:val="004B0AFA"/>
    <w:rsid w:val="004B584D"/>
    <w:rsid w:val="004B5913"/>
    <w:rsid w:val="004B7F34"/>
    <w:rsid w:val="004C3B04"/>
    <w:rsid w:val="004D2CF9"/>
    <w:rsid w:val="004D3640"/>
    <w:rsid w:val="004E36B3"/>
    <w:rsid w:val="004F49F1"/>
    <w:rsid w:val="004F6036"/>
    <w:rsid w:val="004F69F7"/>
    <w:rsid w:val="004F6F01"/>
    <w:rsid w:val="005044E6"/>
    <w:rsid w:val="00511722"/>
    <w:rsid w:val="00522E1F"/>
    <w:rsid w:val="00523B08"/>
    <w:rsid w:val="005343AE"/>
    <w:rsid w:val="00540C1C"/>
    <w:rsid w:val="005505FF"/>
    <w:rsid w:val="005574AB"/>
    <w:rsid w:val="0056242E"/>
    <w:rsid w:val="00564E82"/>
    <w:rsid w:val="00565A4D"/>
    <w:rsid w:val="00571544"/>
    <w:rsid w:val="005744CB"/>
    <w:rsid w:val="005801E0"/>
    <w:rsid w:val="0058065A"/>
    <w:rsid w:val="005A2CE6"/>
    <w:rsid w:val="005A70DE"/>
    <w:rsid w:val="005B1A1C"/>
    <w:rsid w:val="005B3F46"/>
    <w:rsid w:val="005B55DE"/>
    <w:rsid w:val="005C241B"/>
    <w:rsid w:val="005C2D17"/>
    <w:rsid w:val="005C3198"/>
    <w:rsid w:val="005C3622"/>
    <w:rsid w:val="005D1682"/>
    <w:rsid w:val="005E1DD1"/>
    <w:rsid w:val="005E6F18"/>
    <w:rsid w:val="005F2595"/>
    <w:rsid w:val="005F6AA5"/>
    <w:rsid w:val="006163AC"/>
    <w:rsid w:val="00620641"/>
    <w:rsid w:val="006242FB"/>
    <w:rsid w:val="0062796A"/>
    <w:rsid w:val="00635ED2"/>
    <w:rsid w:val="006465DE"/>
    <w:rsid w:val="00647F2C"/>
    <w:rsid w:val="00652630"/>
    <w:rsid w:val="0068573E"/>
    <w:rsid w:val="00690FC6"/>
    <w:rsid w:val="00697AF9"/>
    <w:rsid w:val="006B0F1F"/>
    <w:rsid w:val="006B362F"/>
    <w:rsid w:val="006C0D13"/>
    <w:rsid w:val="006C1F91"/>
    <w:rsid w:val="006C2CA9"/>
    <w:rsid w:val="006D38F9"/>
    <w:rsid w:val="006F29D7"/>
    <w:rsid w:val="006F5FE4"/>
    <w:rsid w:val="006F6434"/>
    <w:rsid w:val="006F7663"/>
    <w:rsid w:val="00703BF9"/>
    <w:rsid w:val="0070410D"/>
    <w:rsid w:val="00705412"/>
    <w:rsid w:val="00714BAE"/>
    <w:rsid w:val="00720E31"/>
    <w:rsid w:val="00723765"/>
    <w:rsid w:val="00724E44"/>
    <w:rsid w:val="007302A1"/>
    <w:rsid w:val="007338B6"/>
    <w:rsid w:val="00740BB0"/>
    <w:rsid w:val="00741A7A"/>
    <w:rsid w:val="00750061"/>
    <w:rsid w:val="0075573B"/>
    <w:rsid w:val="00755AE7"/>
    <w:rsid w:val="007664F6"/>
    <w:rsid w:val="00767D8F"/>
    <w:rsid w:val="00773594"/>
    <w:rsid w:val="00773C49"/>
    <w:rsid w:val="00774A20"/>
    <w:rsid w:val="007935C8"/>
    <w:rsid w:val="007A0122"/>
    <w:rsid w:val="007A2F10"/>
    <w:rsid w:val="007A38EA"/>
    <w:rsid w:val="007C5C91"/>
    <w:rsid w:val="007D0B13"/>
    <w:rsid w:val="007D0E47"/>
    <w:rsid w:val="007D3443"/>
    <w:rsid w:val="007F42DD"/>
    <w:rsid w:val="0080291E"/>
    <w:rsid w:val="0081518B"/>
    <w:rsid w:val="00816D1F"/>
    <w:rsid w:val="00820E95"/>
    <w:rsid w:val="00823066"/>
    <w:rsid w:val="00824153"/>
    <w:rsid w:val="0083427D"/>
    <w:rsid w:val="008407FB"/>
    <w:rsid w:val="00844A2D"/>
    <w:rsid w:val="00844CB1"/>
    <w:rsid w:val="00845A7E"/>
    <w:rsid w:val="00857641"/>
    <w:rsid w:val="008775D5"/>
    <w:rsid w:val="00883F6C"/>
    <w:rsid w:val="00883FE2"/>
    <w:rsid w:val="00885FAC"/>
    <w:rsid w:val="00897250"/>
    <w:rsid w:val="008A0A7F"/>
    <w:rsid w:val="008D2773"/>
    <w:rsid w:val="008D64AF"/>
    <w:rsid w:val="008E4BC7"/>
    <w:rsid w:val="008F30DF"/>
    <w:rsid w:val="0091548F"/>
    <w:rsid w:val="00917B02"/>
    <w:rsid w:val="00917F80"/>
    <w:rsid w:val="0092007C"/>
    <w:rsid w:val="0092009A"/>
    <w:rsid w:val="0092034A"/>
    <w:rsid w:val="00920E9B"/>
    <w:rsid w:val="009352AD"/>
    <w:rsid w:val="009376E0"/>
    <w:rsid w:val="00940E82"/>
    <w:rsid w:val="00945D88"/>
    <w:rsid w:val="0095074D"/>
    <w:rsid w:val="0095494C"/>
    <w:rsid w:val="00956E40"/>
    <w:rsid w:val="009653DC"/>
    <w:rsid w:val="00974007"/>
    <w:rsid w:val="009756D4"/>
    <w:rsid w:val="00981790"/>
    <w:rsid w:val="009845E8"/>
    <w:rsid w:val="009923BF"/>
    <w:rsid w:val="009A2C36"/>
    <w:rsid w:val="009A344B"/>
    <w:rsid w:val="009B7375"/>
    <w:rsid w:val="009B7978"/>
    <w:rsid w:val="009B7F3B"/>
    <w:rsid w:val="009C0A34"/>
    <w:rsid w:val="009C267B"/>
    <w:rsid w:val="009C3760"/>
    <w:rsid w:val="009C635C"/>
    <w:rsid w:val="009E1C4E"/>
    <w:rsid w:val="009E3CA6"/>
    <w:rsid w:val="009E4BFE"/>
    <w:rsid w:val="009E71A0"/>
    <w:rsid w:val="009F029B"/>
    <w:rsid w:val="009F0C4B"/>
    <w:rsid w:val="009F2FA2"/>
    <w:rsid w:val="009F3F51"/>
    <w:rsid w:val="009F4E94"/>
    <w:rsid w:val="00A00BAF"/>
    <w:rsid w:val="00A0309C"/>
    <w:rsid w:val="00A14FC2"/>
    <w:rsid w:val="00A158AF"/>
    <w:rsid w:val="00A20F78"/>
    <w:rsid w:val="00A31910"/>
    <w:rsid w:val="00A359B2"/>
    <w:rsid w:val="00A4088F"/>
    <w:rsid w:val="00A40E5E"/>
    <w:rsid w:val="00A60C1A"/>
    <w:rsid w:val="00A64298"/>
    <w:rsid w:val="00A70617"/>
    <w:rsid w:val="00A76CAC"/>
    <w:rsid w:val="00A80012"/>
    <w:rsid w:val="00A83129"/>
    <w:rsid w:val="00A84936"/>
    <w:rsid w:val="00A93728"/>
    <w:rsid w:val="00AA2CC5"/>
    <w:rsid w:val="00AA7D63"/>
    <w:rsid w:val="00AB0259"/>
    <w:rsid w:val="00AB2C1E"/>
    <w:rsid w:val="00AB45FF"/>
    <w:rsid w:val="00AB69BF"/>
    <w:rsid w:val="00AC1C56"/>
    <w:rsid w:val="00AC33BB"/>
    <w:rsid w:val="00AC3C02"/>
    <w:rsid w:val="00AD0943"/>
    <w:rsid w:val="00AD0A01"/>
    <w:rsid w:val="00AD141E"/>
    <w:rsid w:val="00AD5000"/>
    <w:rsid w:val="00AE1714"/>
    <w:rsid w:val="00AE4274"/>
    <w:rsid w:val="00B00195"/>
    <w:rsid w:val="00B02724"/>
    <w:rsid w:val="00B335EB"/>
    <w:rsid w:val="00B338FA"/>
    <w:rsid w:val="00B379CC"/>
    <w:rsid w:val="00B50550"/>
    <w:rsid w:val="00B50E24"/>
    <w:rsid w:val="00B574A5"/>
    <w:rsid w:val="00B579E8"/>
    <w:rsid w:val="00B60642"/>
    <w:rsid w:val="00B7191E"/>
    <w:rsid w:val="00B7332C"/>
    <w:rsid w:val="00B8335E"/>
    <w:rsid w:val="00B90FDB"/>
    <w:rsid w:val="00B9173C"/>
    <w:rsid w:val="00B96882"/>
    <w:rsid w:val="00BA058F"/>
    <w:rsid w:val="00BA0A67"/>
    <w:rsid w:val="00BA5D65"/>
    <w:rsid w:val="00BB11FB"/>
    <w:rsid w:val="00BB4B30"/>
    <w:rsid w:val="00BB4E2F"/>
    <w:rsid w:val="00BB6DAA"/>
    <w:rsid w:val="00BB7AFA"/>
    <w:rsid w:val="00BC10B3"/>
    <w:rsid w:val="00BC6E16"/>
    <w:rsid w:val="00BD1C62"/>
    <w:rsid w:val="00BD547C"/>
    <w:rsid w:val="00BE1513"/>
    <w:rsid w:val="00BE570A"/>
    <w:rsid w:val="00BF6A8E"/>
    <w:rsid w:val="00C01D32"/>
    <w:rsid w:val="00C02CBF"/>
    <w:rsid w:val="00C040B1"/>
    <w:rsid w:val="00C108E5"/>
    <w:rsid w:val="00C11869"/>
    <w:rsid w:val="00C13866"/>
    <w:rsid w:val="00C14608"/>
    <w:rsid w:val="00C16AE1"/>
    <w:rsid w:val="00C25317"/>
    <w:rsid w:val="00C259DD"/>
    <w:rsid w:val="00C33292"/>
    <w:rsid w:val="00C36511"/>
    <w:rsid w:val="00C42F81"/>
    <w:rsid w:val="00C442E2"/>
    <w:rsid w:val="00C55EBF"/>
    <w:rsid w:val="00C63345"/>
    <w:rsid w:val="00C65A01"/>
    <w:rsid w:val="00C76142"/>
    <w:rsid w:val="00C82657"/>
    <w:rsid w:val="00C84F6B"/>
    <w:rsid w:val="00C859AF"/>
    <w:rsid w:val="00C90935"/>
    <w:rsid w:val="00C92F2C"/>
    <w:rsid w:val="00C969B1"/>
    <w:rsid w:val="00CA09D1"/>
    <w:rsid w:val="00CA0CCB"/>
    <w:rsid w:val="00CA1654"/>
    <w:rsid w:val="00CA5852"/>
    <w:rsid w:val="00CB23FA"/>
    <w:rsid w:val="00CB2EDE"/>
    <w:rsid w:val="00CD2F94"/>
    <w:rsid w:val="00CD41C9"/>
    <w:rsid w:val="00CD5950"/>
    <w:rsid w:val="00CD769E"/>
    <w:rsid w:val="00CE33F1"/>
    <w:rsid w:val="00CE5004"/>
    <w:rsid w:val="00CF4EBA"/>
    <w:rsid w:val="00CF4FD4"/>
    <w:rsid w:val="00CF55BC"/>
    <w:rsid w:val="00D028FB"/>
    <w:rsid w:val="00D06501"/>
    <w:rsid w:val="00D12D17"/>
    <w:rsid w:val="00D20938"/>
    <w:rsid w:val="00D231CB"/>
    <w:rsid w:val="00D231D5"/>
    <w:rsid w:val="00D33068"/>
    <w:rsid w:val="00D55D66"/>
    <w:rsid w:val="00D64D72"/>
    <w:rsid w:val="00D71AC3"/>
    <w:rsid w:val="00D7201F"/>
    <w:rsid w:val="00D806F3"/>
    <w:rsid w:val="00D8303F"/>
    <w:rsid w:val="00D8596A"/>
    <w:rsid w:val="00D9106D"/>
    <w:rsid w:val="00D9202C"/>
    <w:rsid w:val="00DA1CF9"/>
    <w:rsid w:val="00DA288D"/>
    <w:rsid w:val="00DA3D21"/>
    <w:rsid w:val="00DB1FE3"/>
    <w:rsid w:val="00DB2CFD"/>
    <w:rsid w:val="00DB5DFE"/>
    <w:rsid w:val="00DB65CE"/>
    <w:rsid w:val="00DD2BCB"/>
    <w:rsid w:val="00DF0A67"/>
    <w:rsid w:val="00DF0EC6"/>
    <w:rsid w:val="00DF2B2A"/>
    <w:rsid w:val="00DF3023"/>
    <w:rsid w:val="00DF5F9B"/>
    <w:rsid w:val="00E013ED"/>
    <w:rsid w:val="00E03151"/>
    <w:rsid w:val="00E1657A"/>
    <w:rsid w:val="00E216B0"/>
    <w:rsid w:val="00E220F9"/>
    <w:rsid w:val="00E34B0E"/>
    <w:rsid w:val="00E34C18"/>
    <w:rsid w:val="00E37334"/>
    <w:rsid w:val="00E42426"/>
    <w:rsid w:val="00E4772E"/>
    <w:rsid w:val="00E54508"/>
    <w:rsid w:val="00E60898"/>
    <w:rsid w:val="00E614EF"/>
    <w:rsid w:val="00E61A93"/>
    <w:rsid w:val="00E63979"/>
    <w:rsid w:val="00E739BD"/>
    <w:rsid w:val="00E74BA5"/>
    <w:rsid w:val="00E76D12"/>
    <w:rsid w:val="00E8667B"/>
    <w:rsid w:val="00EB588A"/>
    <w:rsid w:val="00ED30D4"/>
    <w:rsid w:val="00ED583E"/>
    <w:rsid w:val="00ED6533"/>
    <w:rsid w:val="00EE4165"/>
    <w:rsid w:val="00EF1F78"/>
    <w:rsid w:val="00EF4D19"/>
    <w:rsid w:val="00F00199"/>
    <w:rsid w:val="00F05772"/>
    <w:rsid w:val="00F05BCC"/>
    <w:rsid w:val="00F10850"/>
    <w:rsid w:val="00F21E17"/>
    <w:rsid w:val="00F26D31"/>
    <w:rsid w:val="00F30406"/>
    <w:rsid w:val="00F33FB1"/>
    <w:rsid w:val="00F42C60"/>
    <w:rsid w:val="00F46EA5"/>
    <w:rsid w:val="00F51D27"/>
    <w:rsid w:val="00F57F5E"/>
    <w:rsid w:val="00F62721"/>
    <w:rsid w:val="00F64D02"/>
    <w:rsid w:val="00F6517C"/>
    <w:rsid w:val="00F77989"/>
    <w:rsid w:val="00F93BDF"/>
    <w:rsid w:val="00F945CF"/>
    <w:rsid w:val="00F94844"/>
    <w:rsid w:val="00F96EEF"/>
    <w:rsid w:val="00FA2FB2"/>
    <w:rsid w:val="00FB4CB8"/>
    <w:rsid w:val="00FC4D6E"/>
    <w:rsid w:val="00FD0803"/>
    <w:rsid w:val="00FD6D45"/>
    <w:rsid w:val="00FD73F5"/>
    <w:rsid w:val="00FF3786"/>
    <w:rsid w:val="00FF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56E40"/>
    <w:pPr>
      <w:spacing w:after="200" w:line="276" w:lineRule="auto"/>
    </w:pPr>
    <w:rPr>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34"/>
    <w:qFormat/>
    <w:rsid w:val="00956E40"/>
    <w:pPr>
      <w:ind w:left="720"/>
    </w:pPr>
  </w:style>
  <w:style w:type="paragraph" w:styleId="Header">
    <w:name w:val="header"/>
    <w:basedOn w:val="Normal"/>
    <w:link w:val="HeaderChar"/>
    <w:uiPriority w:val="99"/>
    <w:rsid w:val="00BA5D65"/>
    <w:pPr>
      <w:tabs>
        <w:tab w:val="center" w:pos="4677"/>
        <w:tab w:val="right" w:pos="9355"/>
      </w:tabs>
    </w:pPr>
  </w:style>
  <w:style w:type="character" w:customStyle="1" w:styleId="HeaderChar">
    <w:name w:val="Header Char"/>
    <w:link w:val="Header"/>
    <w:uiPriority w:val="99"/>
    <w:locked/>
    <w:rsid w:val="00BA5D65"/>
    <w:rPr>
      <w:rFonts w:cs="Times New Roman"/>
      <w:sz w:val="22"/>
      <w:szCs w:val="22"/>
      <w:lang w:val="x-none" w:eastAsia="en-US"/>
    </w:rPr>
  </w:style>
  <w:style w:type="paragraph" w:styleId="Footer">
    <w:name w:val="footer"/>
    <w:basedOn w:val="Normal"/>
    <w:link w:val="FooterChar"/>
    <w:uiPriority w:val="99"/>
    <w:rsid w:val="00BA5D65"/>
    <w:pPr>
      <w:tabs>
        <w:tab w:val="center" w:pos="4677"/>
        <w:tab w:val="right" w:pos="9355"/>
      </w:tabs>
    </w:pPr>
  </w:style>
  <w:style w:type="character" w:customStyle="1" w:styleId="FooterChar">
    <w:name w:val="Footer Char"/>
    <w:link w:val="Footer"/>
    <w:uiPriority w:val="99"/>
    <w:locked/>
    <w:rsid w:val="00BA5D65"/>
    <w:rPr>
      <w:rFonts w:cs="Times New Roman"/>
      <w:sz w:val="22"/>
      <w:szCs w:val="22"/>
      <w:lang w:val="x-none" w:eastAsia="en-US"/>
    </w:rPr>
  </w:style>
  <w:style w:type="character" w:customStyle="1" w:styleId="apple-style-span">
    <w:name w:val="apple-style-span"/>
    <w:uiPriority w:val="99"/>
    <w:rsid w:val="00426141"/>
    <w:rPr>
      <w:rFonts w:cs="Times New Roman"/>
    </w:rPr>
  </w:style>
  <w:style w:type="paragraph" w:customStyle="1" w:styleId="10">
    <w:name w:val="Без интервала1"/>
    <w:uiPriority w:val="99"/>
    <w:qFormat/>
    <w:rsid w:val="00374659"/>
    <w:rPr>
      <w:sz w:val="22"/>
      <w:szCs w:val="22"/>
      <w:lang w:val="ru-RU"/>
    </w:rPr>
  </w:style>
  <w:style w:type="character" w:styleId="CommentReference">
    <w:name w:val="annotation reference"/>
    <w:uiPriority w:val="99"/>
    <w:semiHidden/>
    <w:rsid w:val="007302A1"/>
    <w:rPr>
      <w:rFonts w:cs="Times New Roman"/>
      <w:sz w:val="16"/>
      <w:szCs w:val="16"/>
    </w:rPr>
  </w:style>
  <w:style w:type="paragraph" w:styleId="CommentText">
    <w:name w:val="annotation text"/>
    <w:basedOn w:val="Normal"/>
    <w:link w:val="CommentTextChar"/>
    <w:uiPriority w:val="99"/>
    <w:semiHidden/>
    <w:rsid w:val="007302A1"/>
    <w:pPr>
      <w:spacing w:line="240" w:lineRule="auto"/>
    </w:pPr>
    <w:rPr>
      <w:sz w:val="20"/>
      <w:szCs w:val="20"/>
    </w:rPr>
  </w:style>
  <w:style w:type="character" w:customStyle="1" w:styleId="CommentTextChar">
    <w:name w:val="Comment Text Char"/>
    <w:link w:val="CommentText"/>
    <w:uiPriority w:val="99"/>
    <w:semiHidden/>
    <w:locked/>
    <w:rsid w:val="007302A1"/>
    <w:rPr>
      <w:rFonts w:cs="Times New Roman"/>
      <w:lang w:val="x-none" w:eastAsia="en-US"/>
    </w:rPr>
  </w:style>
  <w:style w:type="paragraph" w:styleId="CommentSubject">
    <w:name w:val="annotation subject"/>
    <w:basedOn w:val="CommentText"/>
    <w:next w:val="CommentText"/>
    <w:link w:val="CommentSubjectChar"/>
    <w:uiPriority w:val="99"/>
    <w:semiHidden/>
    <w:rsid w:val="007302A1"/>
    <w:rPr>
      <w:b/>
      <w:bCs/>
    </w:rPr>
  </w:style>
  <w:style w:type="character" w:customStyle="1" w:styleId="CommentSubjectChar">
    <w:name w:val="Comment Subject Char"/>
    <w:link w:val="CommentSubject"/>
    <w:uiPriority w:val="99"/>
    <w:semiHidden/>
    <w:locked/>
    <w:rsid w:val="007302A1"/>
    <w:rPr>
      <w:rFonts w:cs="Times New Roman"/>
      <w:b/>
      <w:bCs/>
      <w:lang w:val="x-none" w:eastAsia="en-US"/>
    </w:rPr>
  </w:style>
  <w:style w:type="paragraph" w:styleId="BalloonText">
    <w:name w:val="Balloon Text"/>
    <w:basedOn w:val="Normal"/>
    <w:link w:val="BalloonTextChar"/>
    <w:uiPriority w:val="99"/>
    <w:semiHidden/>
    <w:rsid w:val="00730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302A1"/>
    <w:rPr>
      <w:rFonts w:ascii="Tahoma" w:hAnsi="Tahoma" w:cs="Tahoma"/>
      <w:sz w:val="16"/>
      <w:szCs w:val="16"/>
      <w:lang w:val="x-none" w:eastAsia="en-US"/>
    </w:rPr>
  </w:style>
  <w:style w:type="character" w:styleId="Strong">
    <w:name w:val="Strong"/>
    <w:qFormat/>
    <w:rsid w:val="00A4088F"/>
    <w:rPr>
      <w:rFonts w:cs="Times New Roman"/>
      <w:b/>
      <w:bCs/>
    </w:rPr>
  </w:style>
  <w:style w:type="character" w:customStyle="1" w:styleId="apple-converted-space">
    <w:name w:val="apple-converted-space"/>
    <w:basedOn w:val="DefaultParagraphFont"/>
    <w:rsid w:val="004235B7"/>
  </w:style>
  <w:style w:type="paragraph" w:customStyle="1" w:styleId="11">
    <w:name w:val="Рецензия1"/>
    <w:hidden/>
    <w:uiPriority w:val="99"/>
    <w:semiHidden/>
    <w:rsid w:val="00823066"/>
    <w:rPr>
      <w:sz w:val="22"/>
      <w:szCs w:val="22"/>
      <w:lang w:val="ru-RU"/>
    </w:rPr>
  </w:style>
  <w:style w:type="character" w:styleId="Emphasis">
    <w:name w:val="Emphasis"/>
    <w:uiPriority w:val="20"/>
    <w:qFormat/>
    <w:locked/>
    <w:rsid w:val="009756D4"/>
    <w:rPr>
      <w:i/>
      <w:iCs/>
    </w:rPr>
  </w:style>
  <w:style w:type="paragraph" w:styleId="BodyText">
    <w:name w:val="Body Text"/>
    <w:basedOn w:val="Normal"/>
    <w:link w:val="BodyTextChar"/>
    <w:rsid w:val="00540C1C"/>
    <w:pPr>
      <w:suppressAutoHyphens/>
      <w:spacing w:after="120" w:line="240" w:lineRule="auto"/>
    </w:pPr>
    <w:rPr>
      <w:rFonts w:ascii="Times New Roman" w:eastAsia="Calibri" w:hAnsi="Times New Roman"/>
      <w:sz w:val="20"/>
      <w:szCs w:val="20"/>
      <w:lang w:val="uk-UA" w:eastAsia="ar-SA"/>
    </w:rPr>
  </w:style>
  <w:style w:type="character" w:customStyle="1" w:styleId="BodyTextChar">
    <w:name w:val="Body Text Char"/>
    <w:link w:val="BodyText"/>
    <w:locked/>
    <w:rsid w:val="00540C1C"/>
    <w:rPr>
      <w:rFonts w:eastAsia="Calibri"/>
      <w:lang w:val="uk-UA"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56E40"/>
    <w:pPr>
      <w:spacing w:after="200" w:line="276" w:lineRule="auto"/>
    </w:pPr>
    <w:rPr>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34"/>
    <w:qFormat/>
    <w:rsid w:val="00956E40"/>
    <w:pPr>
      <w:ind w:left="720"/>
    </w:pPr>
  </w:style>
  <w:style w:type="paragraph" w:styleId="Header">
    <w:name w:val="header"/>
    <w:basedOn w:val="Normal"/>
    <w:link w:val="HeaderChar"/>
    <w:uiPriority w:val="99"/>
    <w:rsid w:val="00BA5D65"/>
    <w:pPr>
      <w:tabs>
        <w:tab w:val="center" w:pos="4677"/>
        <w:tab w:val="right" w:pos="9355"/>
      </w:tabs>
    </w:pPr>
  </w:style>
  <w:style w:type="character" w:customStyle="1" w:styleId="HeaderChar">
    <w:name w:val="Header Char"/>
    <w:link w:val="Header"/>
    <w:uiPriority w:val="99"/>
    <w:locked/>
    <w:rsid w:val="00BA5D65"/>
    <w:rPr>
      <w:rFonts w:cs="Times New Roman"/>
      <w:sz w:val="22"/>
      <w:szCs w:val="22"/>
      <w:lang w:val="x-none" w:eastAsia="en-US"/>
    </w:rPr>
  </w:style>
  <w:style w:type="paragraph" w:styleId="Footer">
    <w:name w:val="footer"/>
    <w:basedOn w:val="Normal"/>
    <w:link w:val="FooterChar"/>
    <w:uiPriority w:val="99"/>
    <w:rsid w:val="00BA5D65"/>
    <w:pPr>
      <w:tabs>
        <w:tab w:val="center" w:pos="4677"/>
        <w:tab w:val="right" w:pos="9355"/>
      </w:tabs>
    </w:pPr>
  </w:style>
  <w:style w:type="character" w:customStyle="1" w:styleId="FooterChar">
    <w:name w:val="Footer Char"/>
    <w:link w:val="Footer"/>
    <w:uiPriority w:val="99"/>
    <w:locked/>
    <w:rsid w:val="00BA5D65"/>
    <w:rPr>
      <w:rFonts w:cs="Times New Roman"/>
      <w:sz w:val="22"/>
      <w:szCs w:val="22"/>
      <w:lang w:val="x-none" w:eastAsia="en-US"/>
    </w:rPr>
  </w:style>
  <w:style w:type="character" w:customStyle="1" w:styleId="apple-style-span">
    <w:name w:val="apple-style-span"/>
    <w:uiPriority w:val="99"/>
    <w:rsid w:val="00426141"/>
    <w:rPr>
      <w:rFonts w:cs="Times New Roman"/>
    </w:rPr>
  </w:style>
  <w:style w:type="paragraph" w:customStyle="1" w:styleId="10">
    <w:name w:val="Без интервала1"/>
    <w:uiPriority w:val="99"/>
    <w:qFormat/>
    <w:rsid w:val="00374659"/>
    <w:rPr>
      <w:sz w:val="22"/>
      <w:szCs w:val="22"/>
      <w:lang w:val="ru-RU"/>
    </w:rPr>
  </w:style>
  <w:style w:type="character" w:styleId="CommentReference">
    <w:name w:val="annotation reference"/>
    <w:uiPriority w:val="99"/>
    <w:semiHidden/>
    <w:rsid w:val="007302A1"/>
    <w:rPr>
      <w:rFonts w:cs="Times New Roman"/>
      <w:sz w:val="16"/>
      <w:szCs w:val="16"/>
    </w:rPr>
  </w:style>
  <w:style w:type="paragraph" w:styleId="CommentText">
    <w:name w:val="annotation text"/>
    <w:basedOn w:val="Normal"/>
    <w:link w:val="CommentTextChar"/>
    <w:uiPriority w:val="99"/>
    <w:semiHidden/>
    <w:rsid w:val="007302A1"/>
    <w:pPr>
      <w:spacing w:line="240" w:lineRule="auto"/>
    </w:pPr>
    <w:rPr>
      <w:sz w:val="20"/>
      <w:szCs w:val="20"/>
    </w:rPr>
  </w:style>
  <w:style w:type="character" w:customStyle="1" w:styleId="CommentTextChar">
    <w:name w:val="Comment Text Char"/>
    <w:link w:val="CommentText"/>
    <w:uiPriority w:val="99"/>
    <w:semiHidden/>
    <w:locked/>
    <w:rsid w:val="007302A1"/>
    <w:rPr>
      <w:rFonts w:cs="Times New Roman"/>
      <w:lang w:val="x-none" w:eastAsia="en-US"/>
    </w:rPr>
  </w:style>
  <w:style w:type="paragraph" w:styleId="CommentSubject">
    <w:name w:val="annotation subject"/>
    <w:basedOn w:val="CommentText"/>
    <w:next w:val="CommentText"/>
    <w:link w:val="CommentSubjectChar"/>
    <w:uiPriority w:val="99"/>
    <w:semiHidden/>
    <w:rsid w:val="007302A1"/>
    <w:rPr>
      <w:b/>
      <w:bCs/>
    </w:rPr>
  </w:style>
  <w:style w:type="character" w:customStyle="1" w:styleId="CommentSubjectChar">
    <w:name w:val="Comment Subject Char"/>
    <w:link w:val="CommentSubject"/>
    <w:uiPriority w:val="99"/>
    <w:semiHidden/>
    <w:locked/>
    <w:rsid w:val="007302A1"/>
    <w:rPr>
      <w:rFonts w:cs="Times New Roman"/>
      <w:b/>
      <w:bCs/>
      <w:lang w:val="x-none" w:eastAsia="en-US"/>
    </w:rPr>
  </w:style>
  <w:style w:type="paragraph" w:styleId="BalloonText">
    <w:name w:val="Balloon Text"/>
    <w:basedOn w:val="Normal"/>
    <w:link w:val="BalloonTextChar"/>
    <w:uiPriority w:val="99"/>
    <w:semiHidden/>
    <w:rsid w:val="00730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302A1"/>
    <w:rPr>
      <w:rFonts w:ascii="Tahoma" w:hAnsi="Tahoma" w:cs="Tahoma"/>
      <w:sz w:val="16"/>
      <w:szCs w:val="16"/>
      <w:lang w:val="x-none" w:eastAsia="en-US"/>
    </w:rPr>
  </w:style>
  <w:style w:type="character" w:styleId="Strong">
    <w:name w:val="Strong"/>
    <w:qFormat/>
    <w:rsid w:val="00A4088F"/>
    <w:rPr>
      <w:rFonts w:cs="Times New Roman"/>
      <w:b/>
      <w:bCs/>
    </w:rPr>
  </w:style>
  <w:style w:type="character" w:customStyle="1" w:styleId="apple-converted-space">
    <w:name w:val="apple-converted-space"/>
    <w:basedOn w:val="DefaultParagraphFont"/>
    <w:rsid w:val="004235B7"/>
  </w:style>
  <w:style w:type="paragraph" w:customStyle="1" w:styleId="11">
    <w:name w:val="Рецензия1"/>
    <w:hidden/>
    <w:uiPriority w:val="99"/>
    <w:semiHidden/>
    <w:rsid w:val="00823066"/>
    <w:rPr>
      <w:sz w:val="22"/>
      <w:szCs w:val="22"/>
      <w:lang w:val="ru-RU"/>
    </w:rPr>
  </w:style>
  <w:style w:type="character" w:styleId="Emphasis">
    <w:name w:val="Emphasis"/>
    <w:uiPriority w:val="20"/>
    <w:qFormat/>
    <w:locked/>
    <w:rsid w:val="009756D4"/>
    <w:rPr>
      <w:i/>
      <w:iCs/>
    </w:rPr>
  </w:style>
  <w:style w:type="paragraph" w:styleId="BodyText">
    <w:name w:val="Body Text"/>
    <w:basedOn w:val="Normal"/>
    <w:link w:val="BodyTextChar"/>
    <w:rsid w:val="00540C1C"/>
    <w:pPr>
      <w:suppressAutoHyphens/>
      <w:spacing w:after="120" w:line="240" w:lineRule="auto"/>
    </w:pPr>
    <w:rPr>
      <w:rFonts w:ascii="Times New Roman" w:eastAsia="Calibri" w:hAnsi="Times New Roman"/>
      <w:sz w:val="20"/>
      <w:szCs w:val="20"/>
      <w:lang w:val="uk-UA" w:eastAsia="ar-SA"/>
    </w:rPr>
  </w:style>
  <w:style w:type="character" w:customStyle="1" w:styleId="BodyTextChar">
    <w:name w:val="Body Text Char"/>
    <w:link w:val="BodyText"/>
    <w:locked/>
    <w:rsid w:val="00540C1C"/>
    <w:rPr>
      <w:rFonts w:eastAsia="Calibri"/>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995">
      <w:marLeft w:val="0"/>
      <w:marRight w:val="0"/>
      <w:marTop w:val="0"/>
      <w:marBottom w:val="0"/>
      <w:divBdr>
        <w:top w:val="none" w:sz="0" w:space="0" w:color="auto"/>
        <w:left w:val="none" w:sz="0" w:space="0" w:color="auto"/>
        <w:bottom w:val="none" w:sz="0" w:space="0" w:color="auto"/>
        <w:right w:val="none" w:sz="0" w:space="0" w:color="auto"/>
      </w:divBdr>
      <w:divsChild>
        <w:div w:id="41490991">
          <w:marLeft w:val="0"/>
          <w:marRight w:val="0"/>
          <w:marTop w:val="0"/>
          <w:marBottom w:val="0"/>
          <w:divBdr>
            <w:top w:val="none" w:sz="0" w:space="0" w:color="auto"/>
            <w:left w:val="none" w:sz="0" w:space="0" w:color="auto"/>
            <w:bottom w:val="none" w:sz="0" w:space="0" w:color="auto"/>
            <w:right w:val="none" w:sz="0" w:space="0" w:color="auto"/>
          </w:divBdr>
        </w:div>
        <w:div w:id="41490992">
          <w:marLeft w:val="0"/>
          <w:marRight w:val="0"/>
          <w:marTop w:val="0"/>
          <w:marBottom w:val="0"/>
          <w:divBdr>
            <w:top w:val="none" w:sz="0" w:space="0" w:color="auto"/>
            <w:left w:val="none" w:sz="0" w:space="0" w:color="auto"/>
            <w:bottom w:val="none" w:sz="0" w:space="0" w:color="auto"/>
            <w:right w:val="none" w:sz="0" w:space="0" w:color="auto"/>
          </w:divBdr>
        </w:div>
        <w:div w:id="41490993">
          <w:marLeft w:val="0"/>
          <w:marRight w:val="0"/>
          <w:marTop w:val="0"/>
          <w:marBottom w:val="0"/>
          <w:divBdr>
            <w:top w:val="none" w:sz="0" w:space="0" w:color="auto"/>
            <w:left w:val="none" w:sz="0" w:space="0" w:color="auto"/>
            <w:bottom w:val="none" w:sz="0" w:space="0" w:color="auto"/>
            <w:right w:val="none" w:sz="0" w:space="0" w:color="auto"/>
          </w:divBdr>
        </w:div>
        <w:div w:id="41490994">
          <w:marLeft w:val="0"/>
          <w:marRight w:val="0"/>
          <w:marTop w:val="0"/>
          <w:marBottom w:val="0"/>
          <w:divBdr>
            <w:top w:val="none" w:sz="0" w:space="0" w:color="auto"/>
            <w:left w:val="none" w:sz="0" w:space="0" w:color="auto"/>
            <w:bottom w:val="none" w:sz="0" w:space="0" w:color="auto"/>
            <w:right w:val="none" w:sz="0" w:space="0" w:color="auto"/>
          </w:divBdr>
        </w:div>
        <w:div w:id="41490996">
          <w:marLeft w:val="0"/>
          <w:marRight w:val="0"/>
          <w:marTop w:val="0"/>
          <w:marBottom w:val="0"/>
          <w:divBdr>
            <w:top w:val="none" w:sz="0" w:space="0" w:color="auto"/>
            <w:left w:val="none" w:sz="0" w:space="0" w:color="auto"/>
            <w:bottom w:val="none" w:sz="0" w:space="0" w:color="auto"/>
            <w:right w:val="none" w:sz="0" w:space="0" w:color="auto"/>
          </w:divBdr>
        </w:div>
        <w:div w:id="41490997">
          <w:marLeft w:val="0"/>
          <w:marRight w:val="0"/>
          <w:marTop w:val="0"/>
          <w:marBottom w:val="0"/>
          <w:divBdr>
            <w:top w:val="none" w:sz="0" w:space="0" w:color="auto"/>
            <w:left w:val="none" w:sz="0" w:space="0" w:color="auto"/>
            <w:bottom w:val="none" w:sz="0" w:space="0" w:color="auto"/>
            <w:right w:val="none" w:sz="0" w:space="0" w:color="auto"/>
          </w:divBdr>
        </w:div>
        <w:div w:id="41490998">
          <w:marLeft w:val="0"/>
          <w:marRight w:val="0"/>
          <w:marTop w:val="0"/>
          <w:marBottom w:val="0"/>
          <w:divBdr>
            <w:top w:val="none" w:sz="0" w:space="0" w:color="auto"/>
            <w:left w:val="none" w:sz="0" w:space="0" w:color="auto"/>
            <w:bottom w:val="none" w:sz="0" w:space="0" w:color="auto"/>
            <w:right w:val="none" w:sz="0" w:space="0" w:color="auto"/>
          </w:divBdr>
        </w:div>
      </w:divsChild>
    </w:div>
    <w:div w:id="41490999">
      <w:marLeft w:val="0"/>
      <w:marRight w:val="0"/>
      <w:marTop w:val="0"/>
      <w:marBottom w:val="0"/>
      <w:divBdr>
        <w:top w:val="none" w:sz="0" w:space="0" w:color="auto"/>
        <w:left w:val="none" w:sz="0" w:space="0" w:color="auto"/>
        <w:bottom w:val="none" w:sz="0" w:space="0" w:color="auto"/>
        <w:right w:val="none" w:sz="0" w:space="0" w:color="auto"/>
      </w:divBdr>
    </w:div>
    <w:div w:id="10148425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A26F-AF17-3D47-85B1-C91C9145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8047</Characters>
  <Application>Microsoft Macintosh Word</Application>
  <DocSecurity>0</DocSecurity>
  <Lines>160</Lines>
  <Paragraphs>89</Paragraphs>
  <ScaleCrop>false</ScaleCrop>
  <HeadingPairs>
    <vt:vector size="2" baseType="variant">
      <vt:variant>
        <vt:lpstr>Title</vt:lpstr>
      </vt:variant>
      <vt:variant>
        <vt:i4>1</vt:i4>
      </vt:variant>
    </vt:vector>
  </HeadingPairs>
  <TitlesOfParts>
    <vt:vector size="1" baseType="lpstr">
      <vt:lpstr>ДОГОВІР № 11/12</vt:lpstr>
    </vt:vector>
  </TitlesOfParts>
  <Manager/>
  <Company>БО БФ "Пробіг під каштанами"</Company>
  <LinksUpToDate>false</LinksUpToDate>
  <CharactersWithSpaces>9169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Probeg.kiev.ua</dc:creator>
  <cp:keywords/>
  <dc:description/>
  <cp:lastModifiedBy>I i</cp:lastModifiedBy>
  <cp:revision>2</cp:revision>
  <cp:lastPrinted>2012-10-01T12:14:00Z</cp:lastPrinted>
  <dcterms:created xsi:type="dcterms:W3CDTF">2018-04-02T21:21:00Z</dcterms:created>
  <dcterms:modified xsi:type="dcterms:W3CDTF">2018-04-02T21:21:00Z</dcterms:modified>
  <cp:category/>
</cp:coreProperties>
</file>